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E429C" w14:textId="7FDC418D" w:rsidR="002A620A" w:rsidRDefault="002A620A" w:rsidP="00893B26">
      <w:pPr>
        <w:pStyle w:val="Standard"/>
      </w:pPr>
      <w:r>
        <w:t xml:space="preserve">JAVNA ZDRAVSTVENA USTANOVA </w:t>
      </w:r>
    </w:p>
    <w:p w14:paraId="3FCBCA6A" w14:textId="2921FBA7" w:rsidR="002A620A" w:rsidRDefault="002A620A" w:rsidP="00893B26">
      <w:pPr>
        <w:pStyle w:val="Standard"/>
      </w:pPr>
      <w:r>
        <w:t xml:space="preserve">DOM ZDRAVLJA KALESIJA </w:t>
      </w:r>
    </w:p>
    <w:p w14:paraId="17C00EFC" w14:textId="2AF17AAD" w:rsidR="002A620A" w:rsidRDefault="002A620A" w:rsidP="00893B26">
      <w:pPr>
        <w:pStyle w:val="Standard"/>
      </w:pPr>
      <w:r>
        <w:t xml:space="preserve">Ul. Senada </w:t>
      </w:r>
      <w:r w:rsidR="003726D7">
        <w:t>Požegića b.b.</w:t>
      </w:r>
    </w:p>
    <w:p w14:paraId="08AE8A08" w14:textId="36A057B8" w:rsidR="002A620A" w:rsidRDefault="003726D7" w:rsidP="00893B26">
      <w:pPr>
        <w:pStyle w:val="Standard"/>
      </w:pPr>
      <w:r>
        <w:t>75 260 Kalesija</w:t>
      </w:r>
    </w:p>
    <w:p w14:paraId="6BF8495B" w14:textId="49BFF178" w:rsidR="00914955" w:rsidRDefault="000B375F" w:rsidP="00893B26">
      <w:pPr>
        <w:pStyle w:val="Standard"/>
      </w:pPr>
      <w:r>
        <w:t>Broj:16-953</w:t>
      </w:r>
      <w:r w:rsidR="009F7BA1">
        <w:t>-1</w:t>
      </w:r>
      <w:r w:rsidR="009D5D84">
        <w:t>/24</w:t>
      </w:r>
    </w:p>
    <w:p w14:paraId="6BF8495C" w14:textId="065BF78D" w:rsidR="00196E87" w:rsidRDefault="000B375F" w:rsidP="00893B26">
      <w:pPr>
        <w:pStyle w:val="Standard"/>
      </w:pPr>
      <w:r>
        <w:t>Datum: 23.08</w:t>
      </w:r>
      <w:r w:rsidR="009D5D84">
        <w:t>.2024</w:t>
      </w:r>
      <w:r w:rsidR="00893B26">
        <w:t xml:space="preserve"> godine</w:t>
      </w:r>
    </w:p>
    <w:p w14:paraId="6BF8495D" w14:textId="77777777" w:rsidR="00914955" w:rsidRDefault="00914955" w:rsidP="00893B26">
      <w:pPr>
        <w:pStyle w:val="Standard"/>
      </w:pPr>
    </w:p>
    <w:p w14:paraId="6BF8495F" w14:textId="699AAAF5" w:rsidR="008A1488" w:rsidRDefault="00893B26" w:rsidP="008A1488">
      <w:pPr>
        <w:pStyle w:val="Standard"/>
        <w:jc w:val="both"/>
      </w:pPr>
      <w:r>
        <w:t xml:space="preserve">Na osnovu člana 20.a </w:t>
      </w:r>
      <w:r w:rsidR="002A620A">
        <w:t>tačka 2.</w:t>
      </w:r>
      <w:r>
        <w:t xml:space="preserve">Zakona o radu ( Službene novine F </w:t>
      </w:r>
      <w:r w:rsidR="001812CD">
        <w:t>BiH broj: 26/16 i 89/18),</w:t>
      </w:r>
      <w:r w:rsidR="002A620A">
        <w:t xml:space="preserve"> člana 4. Uredbe o postupku prijema u radni odnos u Javnom sektoru u Tuzlanskom kantonu ( „Sl.novine Tuzlanskog kantona“, br. 4/19,4/20,11/20 i 5/21 ) </w:t>
      </w:r>
      <w:r w:rsidR="001812CD">
        <w:t>člana 3.1. a u vezi sa članom 1</w:t>
      </w:r>
      <w:r>
        <w:t>.</w:t>
      </w:r>
      <w:r w:rsidR="001812CD">
        <w:t xml:space="preserve"> Pravilnika o izmjenama i dopunama Pravilnika o radu broj 63-U-1/22 od 14.01.2022.godine</w:t>
      </w:r>
      <w:r w:rsidR="00196E87">
        <w:t>, v.d..</w:t>
      </w:r>
      <w:r>
        <w:t>direktor JZU Dom zdravlja Kalesija objavljuje:</w:t>
      </w:r>
    </w:p>
    <w:p w14:paraId="6BF84960" w14:textId="77777777" w:rsidR="00893B26" w:rsidRDefault="00196E87" w:rsidP="00196E87">
      <w:pPr>
        <w:pStyle w:val="Standard"/>
        <w:jc w:val="center"/>
      </w:pPr>
      <w:r>
        <w:rPr>
          <w:b/>
        </w:rPr>
        <w:t>JAVN</w:t>
      </w:r>
      <w:r w:rsidR="00893B26" w:rsidRPr="00893B26">
        <w:rPr>
          <w:b/>
        </w:rPr>
        <w:t>I</w:t>
      </w:r>
      <w:r w:rsidR="00893B26">
        <w:t xml:space="preserve">   </w:t>
      </w:r>
      <w:r>
        <w:rPr>
          <w:b/>
        </w:rPr>
        <w:t>OGLA</w:t>
      </w:r>
      <w:r w:rsidR="00893B26">
        <w:rPr>
          <w:b/>
        </w:rPr>
        <w:t>S</w:t>
      </w:r>
    </w:p>
    <w:p w14:paraId="6BF84961" w14:textId="1D9F17B4" w:rsidR="00893B26" w:rsidRDefault="00893B26" w:rsidP="00196E87">
      <w:pPr>
        <w:pStyle w:val="Standard"/>
        <w:jc w:val="center"/>
        <w:rPr>
          <w:b/>
        </w:rPr>
      </w:pPr>
      <w:r>
        <w:rPr>
          <w:b/>
        </w:rPr>
        <w:t xml:space="preserve">za prijem u radni </w:t>
      </w:r>
      <w:r w:rsidR="00196E87">
        <w:rPr>
          <w:b/>
        </w:rPr>
        <w:t xml:space="preserve">odnos </w:t>
      </w:r>
    </w:p>
    <w:p w14:paraId="6BF84963" w14:textId="640D5287" w:rsidR="008A1488" w:rsidRPr="003726D7" w:rsidRDefault="008A1488" w:rsidP="007A19D1">
      <w:pPr>
        <w:pStyle w:val="Standard"/>
        <w:rPr>
          <w:b/>
        </w:rPr>
      </w:pPr>
    </w:p>
    <w:p w14:paraId="70E96B8D" w14:textId="1098196D" w:rsidR="005B0C7C" w:rsidRDefault="003726D7" w:rsidP="003726D7">
      <w:pPr>
        <w:pStyle w:val="Standard"/>
        <w:rPr>
          <w:rFonts w:asciiTheme="minorHAnsi" w:hAnsiTheme="minorHAnsi" w:cstheme="minorHAnsi"/>
          <w:b/>
        </w:rPr>
      </w:pPr>
      <w:r w:rsidRPr="003726D7">
        <w:rPr>
          <w:rFonts w:asciiTheme="minorHAnsi" w:hAnsiTheme="minorHAnsi" w:cstheme="minorHAnsi"/>
          <w:b/>
        </w:rPr>
        <w:t>Naziv radnog mjesta za koje se provodi procedura prijema u radni odnos:</w:t>
      </w:r>
    </w:p>
    <w:p w14:paraId="361417EE" w14:textId="77777777" w:rsidR="00060C5B" w:rsidRPr="003726D7" w:rsidRDefault="00060C5B" w:rsidP="003726D7">
      <w:pPr>
        <w:pStyle w:val="Standard"/>
        <w:rPr>
          <w:rFonts w:asciiTheme="minorHAnsi" w:hAnsiTheme="minorHAnsi" w:cstheme="minorHAnsi"/>
          <w:b/>
        </w:rPr>
      </w:pPr>
    </w:p>
    <w:p w14:paraId="097F3E58" w14:textId="2B5F6384" w:rsidR="003726D7" w:rsidRPr="0043645F" w:rsidRDefault="003726D7" w:rsidP="003726D7">
      <w:pPr>
        <w:pStyle w:val="Standard"/>
        <w:jc w:val="center"/>
        <w:rPr>
          <w:rFonts w:asciiTheme="minorHAnsi" w:hAnsiTheme="minorHAnsi" w:cstheme="minorHAnsi"/>
        </w:rPr>
      </w:pPr>
      <w:r>
        <w:rPr>
          <w:rFonts w:asciiTheme="minorHAnsi" w:hAnsiTheme="minorHAnsi" w:cstheme="minorHAnsi"/>
        </w:rPr>
        <w:t>I</w:t>
      </w:r>
    </w:p>
    <w:p w14:paraId="6BF84966" w14:textId="749368B1" w:rsidR="008A1488" w:rsidRPr="008A1488" w:rsidRDefault="008A1488" w:rsidP="008A1488">
      <w:pPr>
        <w:pStyle w:val="Standard"/>
        <w:jc w:val="both"/>
        <w:rPr>
          <w:rFonts w:asciiTheme="minorHAnsi" w:hAnsiTheme="minorHAnsi" w:cstheme="minorHAnsi"/>
        </w:rPr>
      </w:pPr>
      <w:r w:rsidRPr="008A1488">
        <w:rPr>
          <w:rFonts w:asciiTheme="minorHAnsi" w:hAnsiTheme="minorHAnsi" w:cstheme="minorHAnsi"/>
        </w:rPr>
        <w:t>Javna zdravstvena ustanova Dom zdravlja Kalesija, sa sjedi</w:t>
      </w:r>
      <w:r w:rsidR="00060C5B">
        <w:rPr>
          <w:rFonts w:asciiTheme="minorHAnsi" w:hAnsiTheme="minorHAnsi" w:cstheme="minorHAnsi"/>
        </w:rPr>
        <w:t>štem u Kalesiji, ulica Senada P</w:t>
      </w:r>
      <w:r w:rsidRPr="008A1488">
        <w:rPr>
          <w:rFonts w:asciiTheme="minorHAnsi" w:hAnsiTheme="minorHAnsi" w:cstheme="minorHAnsi"/>
        </w:rPr>
        <w:t>ožegića bb ( u daljem tekstu. Dom zdravlja Kalesija), vrši prijem u radni odno</w:t>
      </w:r>
      <w:r w:rsidR="000B375F">
        <w:rPr>
          <w:rFonts w:asciiTheme="minorHAnsi" w:hAnsiTheme="minorHAnsi" w:cstheme="minorHAnsi"/>
        </w:rPr>
        <w:t>s ukupno 3 ( tri</w:t>
      </w:r>
      <w:r w:rsidR="0029052A">
        <w:rPr>
          <w:rFonts w:asciiTheme="minorHAnsi" w:hAnsiTheme="minorHAnsi" w:cstheme="minorHAnsi"/>
        </w:rPr>
        <w:t xml:space="preserve"> ) </w:t>
      </w:r>
      <w:r w:rsidR="00F44D70">
        <w:rPr>
          <w:rFonts w:asciiTheme="minorHAnsi" w:hAnsiTheme="minorHAnsi" w:cstheme="minorHAnsi"/>
        </w:rPr>
        <w:t>radnika</w:t>
      </w:r>
      <w:r w:rsidRPr="008A1488">
        <w:rPr>
          <w:rFonts w:asciiTheme="minorHAnsi" w:hAnsiTheme="minorHAnsi" w:cstheme="minorHAnsi"/>
        </w:rPr>
        <w:t xml:space="preserve">. </w:t>
      </w:r>
    </w:p>
    <w:p w14:paraId="6BF84967" w14:textId="77777777" w:rsidR="008A1488" w:rsidRPr="0043645F" w:rsidRDefault="008A1488" w:rsidP="008A1488">
      <w:pPr>
        <w:pStyle w:val="Standard"/>
        <w:jc w:val="center"/>
        <w:rPr>
          <w:rFonts w:asciiTheme="minorHAnsi" w:hAnsiTheme="minorHAnsi" w:cstheme="minorHAnsi"/>
        </w:rPr>
      </w:pPr>
      <w:r w:rsidRPr="0043645F">
        <w:rPr>
          <w:rFonts w:asciiTheme="minorHAnsi" w:hAnsiTheme="minorHAnsi" w:cstheme="minorHAnsi"/>
        </w:rPr>
        <w:t>II</w:t>
      </w:r>
    </w:p>
    <w:p w14:paraId="6BF84968" w14:textId="0AEB7D1E" w:rsidR="008A1488" w:rsidRPr="008A1488" w:rsidRDefault="000B375F" w:rsidP="008A1488">
      <w:pPr>
        <w:pStyle w:val="Standard"/>
        <w:rPr>
          <w:rFonts w:asciiTheme="minorHAnsi" w:hAnsiTheme="minorHAnsi" w:cstheme="minorHAnsi"/>
        </w:rPr>
      </w:pPr>
      <w:r>
        <w:rPr>
          <w:rFonts w:asciiTheme="minorHAnsi" w:hAnsiTheme="minorHAnsi" w:cstheme="minorHAnsi"/>
        </w:rPr>
        <w:t>Prijem u radni odnos 3 ( tri</w:t>
      </w:r>
      <w:r w:rsidR="0029052A">
        <w:rPr>
          <w:rFonts w:asciiTheme="minorHAnsi" w:hAnsiTheme="minorHAnsi" w:cstheme="minorHAnsi"/>
        </w:rPr>
        <w:t xml:space="preserve"> ) </w:t>
      </w:r>
      <w:r w:rsidR="00F44D70">
        <w:rPr>
          <w:rFonts w:asciiTheme="minorHAnsi" w:hAnsiTheme="minorHAnsi" w:cstheme="minorHAnsi"/>
        </w:rPr>
        <w:t xml:space="preserve"> radnika</w:t>
      </w:r>
      <w:r w:rsidR="009E3BB0">
        <w:rPr>
          <w:rFonts w:asciiTheme="minorHAnsi" w:hAnsiTheme="minorHAnsi" w:cstheme="minorHAnsi"/>
        </w:rPr>
        <w:t xml:space="preserve">  vrši se </w:t>
      </w:r>
      <w:r w:rsidR="0029052A">
        <w:rPr>
          <w:rFonts w:asciiTheme="minorHAnsi" w:hAnsiTheme="minorHAnsi" w:cstheme="minorHAnsi"/>
        </w:rPr>
        <w:t>na sledeće radna</w:t>
      </w:r>
      <w:r w:rsidR="00F44D70">
        <w:rPr>
          <w:rFonts w:asciiTheme="minorHAnsi" w:hAnsiTheme="minorHAnsi" w:cstheme="minorHAnsi"/>
        </w:rPr>
        <w:t xml:space="preserve"> mjesta</w:t>
      </w:r>
      <w:r w:rsidR="008A1488" w:rsidRPr="008A1488">
        <w:rPr>
          <w:rFonts w:asciiTheme="minorHAnsi" w:hAnsiTheme="minorHAnsi" w:cstheme="minorHAnsi"/>
        </w:rPr>
        <w:t>:</w:t>
      </w:r>
    </w:p>
    <w:p w14:paraId="6BF84969" w14:textId="77777777" w:rsidR="008A1488" w:rsidRPr="008A1488" w:rsidRDefault="008A1488" w:rsidP="008A1488">
      <w:pPr>
        <w:pStyle w:val="Standard"/>
        <w:rPr>
          <w:rFonts w:asciiTheme="minorHAnsi" w:hAnsiTheme="minorHAnsi" w:cstheme="minorHAnsi"/>
        </w:rPr>
      </w:pPr>
    </w:p>
    <w:p w14:paraId="6BF8496A" w14:textId="712E3C44" w:rsidR="008A1488" w:rsidRDefault="00060C5B" w:rsidP="008A1488">
      <w:pPr>
        <w:pStyle w:val="Standard"/>
        <w:numPr>
          <w:ilvl w:val="0"/>
          <w:numId w:val="10"/>
        </w:numPr>
        <w:rPr>
          <w:rFonts w:asciiTheme="minorHAnsi" w:hAnsiTheme="minorHAnsi" w:cstheme="minorHAnsi"/>
        </w:rPr>
      </w:pPr>
      <w:r>
        <w:rPr>
          <w:rFonts w:asciiTheme="minorHAnsi" w:hAnsiTheme="minorHAnsi" w:cstheme="minorHAnsi"/>
        </w:rPr>
        <w:t>Doktor medicine</w:t>
      </w:r>
      <w:r w:rsidR="000B375F">
        <w:rPr>
          <w:rFonts w:asciiTheme="minorHAnsi" w:hAnsiTheme="minorHAnsi" w:cstheme="minorHAnsi"/>
        </w:rPr>
        <w:t xml:space="preserve"> specijalista pedijatar  – 1 ( jedan ) izvršilac</w:t>
      </w:r>
      <w:r w:rsidR="009D5D84">
        <w:rPr>
          <w:rFonts w:asciiTheme="minorHAnsi" w:hAnsiTheme="minorHAnsi" w:cstheme="minorHAnsi"/>
        </w:rPr>
        <w:t>.</w:t>
      </w:r>
    </w:p>
    <w:p w14:paraId="30E78D69" w14:textId="2A274161" w:rsidR="009D5D84" w:rsidRDefault="000B375F" w:rsidP="008A1488">
      <w:pPr>
        <w:pStyle w:val="Standard"/>
        <w:numPr>
          <w:ilvl w:val="0"/>
          <w:numId w:val="10"/>
        </w:numPr>
        <w:rPr>
          <w:rFonts w:asciiTheme="minorHAnsi" w:hAnsiTheme="minorHAnsi" w:cstheme="minorHAnsi"/>
        </w:rPr>
      </w:pPr>
      <w:r>
        <w:rPr>
          <w:rFonts w:asciiTheme="minorHAnsi" w:hAnsiTheme="minorHAnsi" w:cstheme="minorHAnsi"/>
        </w:rPr>
        <w:t>Doktor medicine specijalista medicinske biohemije i laboratorijske dijagnostike</w:t>
      </w:r>
      <w:r w:rsidR="009D5D84">
        <w:rPr>
          <w:rFonts w:asciiTheme="minorHAnsi" w:hAnsiTheme="minorHAnsi" w:cstheme="minorHAnsi"/>
        </w:rPr>
        <w:t xml:space="preserve"> – 1 ( jedan ) izvršilac.</w:t>
      </w:r>
    </w:p>
    <w:p w14:paraId="1A26F4D6" w14:textId="5757B716" w:rsidR="003726D7" w:rsidRDefault="000B375F" w:rsidP="000B375F">
      <w:pPr>
        <w:pStyle w:val="Standard"/>
        <w:numPr>
          <w:ilvl w:val="0"/>
          <w:numId w:val="10"/>
        </w:numPr>
        <w:rPr>
          <w:rFonts w:asciiTheme="minorHAnsi" w:hAnsiTheme="minorHAnsi" w:cstheme="minorHAnsi"/>
        </w:rPr>
      </w:pPr>
      <w:r>
        <w:rPr>
          <w:rFonts w:asciiTheme="minorHAnsi" w:hAnsiTheme="minorHAnsi" w:cstheme="minorHAnsi"/>
        </w:rPr>
        <w:t>Laboratorijski tehničar</w:t>
      </w:r>
      <w:r w:rsidR="00060C5B">
        <w:rPr>
          <w:rFonts w:asciiTheme="minorHAnsi" w:hAnsiTheme="minorHAnsi" w:cstheme="minorHAnsi"/>
        </w:rPr>
        <w:t xml:space="preserve"> – </w:t>
      </w:r>
      <w:r>
        <w:rPr>
          <w:rFonts w:asciiTheme="minorHAnsi" w:hAnsiTheme="minorHAnsi" w:cstheme="minorHAnsi"/>
        </w:rPr>
        <w:t>1 ( jedan</w:t>
      </w:r>
      <w:r w:rsidR="009D5D84">
        <w:rPr>
          <w:rFonts w:asciiTheme="minorHAnsi" w:hAnsiTheme="minorHAnsi" w:cstheme="minorHAnsi"/>
        </w:rPr>
        <w:t xml:space="preserve"> ) izvršilaca.</w:t>
      </w:r>
    </w:p>
    <w:p w14:paraId="5B17A70D" w14:textId="77777777" w:rsidR="000B375F" w:rsidRPr="000B375F" w:rsidRDefault="000B375F" w:rsidP="000B375F">
      <w:pPr>
        <w:pStyle w:val="Standard"/>
        <w:ind w:left="720"/>
        <w:rPr>
          <w:rFonts w:asciiTheme="minorHAnsi" w:hAnsiTheme="minorHAnsi" w:cstheme="minorHAnsi"/>
        </w:rPr>
      </w:pPr>
    </w:p>
    <w:p w14:paraId="14B56579" w14:textId="085A757A" w:rsidR="003726D7" w:rsidRDefault="003726D7" w:rsidP="003726D7">
      <w:pPr>
        <w:pStyle w:val="Standard"/>
        <w:rPr>
          <w:b/>
        </w:rPr>
      </w:pPr>
      <w:r>
        <w:rPr>
          <w:b/>
          <w:sz w:val="22"/>
          <w:szCs w:val="22"/>
        </w:rPr>
        <w:t>O</w:t>
      </w:r>
      <w:r w:rsidRPr="003726D7">
        <w:rPr>
          <w:b/>
          <w:sz w:val="22"/>
          <w:szCs w:val="22"/>
        </w:rPr>
        <w:t>pći</w:t>
      </w:r>
      <w:r w:rsidRPr="009C0747">
        <w:rPr>
          <w:b/>
        </w:rPr>
        <w:t xml:space="preserve"> i posebni uslovi</w:t>
      </w:r>
      <w:r w:rsidR="005B0C7C">
        <w:rPr>
          <w:b/>
        </w:rPr>
        <w:t xml:space="preserve"> za prijem u radni odnos za radno mjesto</w:t>
      </w:r>
      <w:r>
        <w:rPr>
          <w:b/>
        </w:rPr>
        <w:t>:</w:t>
      </w:r>
    </w:p>
    <w:p w14:paraId="1159716A" w14:textId="77777777" w:rsidR="005B0C7C" w:rsidRDefault="005B0C7C" w:rsidP="003726D7">
      <w:pPr>
        <w:pStyle w:val="Standard"/>
        <w:rPr>
          <w:b/>
        </w:rPr>
      </w:pPr>
    </w:p>
    <w:p w14:paraId="6F9E9B67" w14:textId="281161FD" w:rsidR="005B0C7C" w:rsidRPr="005B0C7C" w:rsidRDefault="005B0C7C" w:rsidP="005B0C7C">
      <w:pPr>
        <w:pStyle w:val="Standard"/>
        <w:jc w:val="center"/>
        <w:rPr>
          <w:rFonts w:asciiTheme="minorHAnsi" w:hAnsiTheme="minorHAnsi" w:cstheme="minorHAnsi"/>
        </w:rPr>
      </w:pPr>
      <w:r w:rsidRPr="0043645F">
        <w:rPr>
          <w:rFonts w:asciiTheme="minorHAnsi" w:hAnsiTheme="minorHAnsi" w:cstheme="minorHAnsi"/>
        </w:rPr>
        <w:t>III</w:t>
      </w:r>
    </w:p>
    <w:p w14:paraId="64B4C58B" w14:textId="77777777" w:rsidR="005B0C7C" w:rsidRDefault="005B0C7C" w:rsidP="005B0C7C">
      <w:pPr>
        <w:jc w:val="both"/>
        <w:rPr>
          <w:sz w:val="24"/>
        </w:rPr>
      </w:pPr>
      <w:r>
        <w:rPr>
          <w:sz w:val="24"/>
        </w:rPr>
        <w:t>Kandidati koji se prijavljuju na javni oglas trebaju ispunjavati slijedeće opće uslove:</w:t>
      </w:r>
    </w:p>
    <w:p w14:paraId="55CA7940" w14:textId="77777777" w:rsidR="005B0C7C" w:rsidRDefault="005B0C7C" w:rsidP="005B0C7C">
      <w:pPr>
        <w:pStyle w:val="ListParagraph"/>
        <w:numPr>
          <w:ilvl w:val="0"/>
          <w:numId w:val="11"/>
        </w:numPr>
        <w:jc w:val="both"/>
        <w:rPr>
          <w:sz w:val="24"/>
        </w:rPr>
      </w:pPr>
      <w:r>
        <w:rPr>
          <w:sz w:val="24"/>
        </w:rPr>
        <w:t>da su državljani Bosne i Hercegovine,</w:t>
      </w:r>
    </w:p>
    <w:p w14:paraId="6609097D" w14:textId="618F65CA" w:rsidR="005B0C7C" w:rsidRDefault="005B0C7C" w:rsidP="005B0C7C">
      <w:pPr>
        <w:pStyle w:val="ListParagraph"/>
        <w:numPr>
          <w:ilvl w:val="0"/>
          <w:numId w:val="11"/>
        </w:numPr>
        <w:jc w:val="both"/>
        <w:rPr>
          <w:sz w:val="24"/>
        </w:rPr>
      </w:pPr>
      <w:r>
        <w:rPr>
          <w:sz w:val="24"/>
        </w:rPr>
        <w:t>da su zdravstveno sposobni za obavljanje poslova za koje se prijavljuju</w:t>
      </w:r>
    </w:p>
    <w:p w14:paraId="5540F430" w14:textId="7B7AD9F3" w:rsidR="00060C5B" w:rsidRDefault="00060C5B" w:rsidP="005B0C7C">
      <w:pPr>
        <w:pStyle w:val="ListParagraph"/>
        <w:numPr>
          <w:ilvl w:val="0"/>
          <w:numId w:val="11"/>
        </w:numPr>
        <w:jc w:val="both"/>
        <w:rPr>
          <w:sz w:val="24"/>
        </w:rPr>
      </w:pPr>
      <w:r>
        <w:rPr>
          <w:sz w:val="24"/>
        </w:rPr>
        <w:t>da imaju najmanje 18 godina života,</w:t>
      </w:r>
    </w:p>
    <w:p w14:paraId="34966CB6" w14:textId="53F6A98D" w:rsidR="00822DC0" w:rsidRPr="00822DC0" w:rsidRDefault="00822DC0" w:rsidP="00822DC0">
      <w:pPr>
        <w:jc w:val="both"/>
        <w:rPr>
          <w:sz w:val="24"/>
        </w:rPr>
      </w:pPr>
      <w:r>
        <w:rPr>
          <w:sz w:val="24"/>
        </w:rPr>
        <w:t xml:space="preserve">Opći uslovi su indetični za sva radna mjesta iz ovog Javnog oglasa. </w:t>
      </w:r>
    </w:p>
    <w:p w14:paraId="03BDFCB8" w14:textId="1A5624D5" w:rsidR="005B0C7C" w:rsidRDefault="005B0C7C" w:rsidP="005B0C7C">
      <w:pPr>
        <w:jc w:val="both"/>
        <w:rPr>
          <w:sz w:val="24"/>
        </w:rPr>
      </w:pPr>
      <w:r>
        <w:rPr>
          <w:sz w:val="24"/>
        </w:rPr>
        <w:t>Kandidati koji se prijavljuju na Javni oglas trebaju ispunjavati slijedeće posebne uslove:</w:t>
      </w:r>
    </w:p>
    <w:p w14:paraId="568C8309" w14:textId="77777777" w:rsidR="00822DC0" w:rsidRDefault="00F44D70" w:rsidP="005B0C7C">
      <w:pPr>
        <w:jc w:val="both"/>
        <w:rPr>
          <w:sz w:val="24"/>
        </w:rPr>
      </w:pPr>
      <w:r>
        <w:rPr>
          <w:sz w:val="24"/>
        </w:rPr>
        <w:t xml:space="preserve">Za radno mjesto: </w:t>
      </w:r>
    </w:p>
    <w:p w14:paraId="0D3E97B1" w14:textId="1D4D50C8" w:rsidR="00E623B1" w:rsidRPr="007C66C5" w:rsidRDefault="00E623B1" w:rsidP="007C66C5">
      <w:pPr>
        <w:pStyle w:val="ListParagraph"/>
        <w:numPr>
          <w:ilvl w:val="0"/>
          <w:numId w:val="13"/>
        </w:numPr>
        <w:jc w:val="both"/>
        <w:rPr>
          <w:sz w:val="24"/>
        </w:rPr>
      </w:pPr>
      <w:r>
        <w:rPr>
          <w:sz w:val="24"/>
        </w:rPr>
        <w:t>Doktor medicine</w:t>
      </w:r>
      <w:r w:rsidR="000B375F">
        <w:rPr>
          <w:sz w:val="24"/>
        </w:rPr>
        <w:t xml:space="preserve"> specijalista pedijatrije</w:t>
      </w:r>
    </w:p>
    <w:p w14:paraId="2E3B0718" w14:textId="77777777" w:rsidR="00E623B1" w:rsidRDefault="00F44D70" w:rsidP="00E623B1">
      <w:pPr>
        <w:pStyle w:val="ListParagraph"/>
        <w:numPr>
          <w:ilvl w:val="0"/>
          <w:numId w:val="11"/>
        </w:numPr>
        <w:jc w:val="both"/>
        <w:rPr>
          <w:sz w:val="24"/>
        </w:rPr>
      </w:pPr>
      <w:r w:rsidRPr="00E623B1">
        <w:rPr>
          <w:sz w:val="24"/>
        </w:rPr>
        <w:t xml:space="preserve">  </w:t>
      </w:r>
      <w:r w:rsidR="00E623B1">
        <w:rPr>
          <w:sz w:val="24"/>
        </w:rPr>
        <w:t>da imaju završen medicinski fakultet</w:t>
      </w:r>
    </w:p>
    <w:p w14:paraId="298BF11F" w14:textId="4FFF30EB" w:rsidR="00E623B1" w:rsidRPr="007C66C5" w:rsidRDefault="000B375F" w:rsidP="007B5FEE">
      <w:pPr>
        <w:pStyle w:val="ListParagraph"/>
        <w:numPr>
          <w:ilvl w:val="0"/>
          <w:numId w:val="11"/>
        </w:numPr>
        <w:jc w:val="both"/>
        <w:rPr>
          <w:sz w:val="24"/>
        </w:rPr>
      </w:pPr>
      <w:r>
        <w:rPr>
          <w:sz w:val="24"/>
        </w:rPr>
        <w:t xml:space="preserve">  da imaju položen specijalistički ispit iz pedijatrije</w:t>
      </w:r>
      <w:r w:rsidR="00E623B1" w:rsidRPr="007C66C5">
        <w:rPr>
          <w:sz w:val="24"/>
        </w:rPr>
        <w:t xml:space="preserve"> </w:t>
      </w:r>
    </w:p>
    <w:p w14:paraId="78ADFE16" w14:textId="0F2C8DB8" w:rsidR="00E623B1" w:rsidRDefault="00E623B1" w:rsidP="00E623B1">
      <w:pPr>
        <w:pStyle w:val="ListParagraph"/>
        <w:numPr>
          <w:ilvl w:val="0"/>
          <w:numId w:val="11"/>
        </w:numPr>
        <w:jc w:val="both"/>
        <w:rPr>
          <w:sz w:val="24"/>
        </w:rPr>
      </w:pPr>
      <w:r>
        <w:rPr>
          <w:sz w:val="24"/>
        </w:rPr>
        <w:t xml:space="preserve">  da posjeduju važeću licencu za samostalan rad izdatu od nadležne komore</w:t>
      </w:r>
    </w:p>
    <w:p w14:paraId="45F98B4D" w14:textId="0AAED0AF" w:rsidR="00E623B1" w:rsidRDefault="00E623B1" w:rsidP="00E623B1">
      <w:pPr>
        <w:pStyle w:val="ListParagraph"/>
        <w:numPr>
          <w:ilvl w:val="0"/>
          <w:numId w:val="11"/>
        </w:numPr>
        <w:jc w:val="both"/>
        <w:rPr>
          <w:sz w:val="24"/>
        </w:rPr>
      </w:pPr>
      <w:r>
        <w:rPr>
          <w:sz w:val="24"/>
        </w:rPr>
        <w:t xml:space="preserve">  da dostave svoje prijave na utvrđenom PRIJAVNOM OBRASCU </w:t>
      </w:r>
    </w:p>
    <w:p w14:paraId="6F88793A" w14:textId="0C0AF7A5" w:rsidR="007C66C5" w:rsidRDefault="007C66C5" w:rsidP="00E623B1">
      <w:pPr>
        <w:pStyle w:val="ListParagraph"/>
        <w:numPr>
          <w:ilvl w:val="0"/>
          <w:numId w:val="11"/>
        </w:numPr>
        <w:jc w:val="both"/>
        <w:rPr>
          <w:sz w:val="24"/>
        </w:rPr>
      </w:pPr>
      <w:r>
        <w:rPr>
          <w:sz w:val="24"/>
        </w:rPr>
        <w:lastRenderedPageBreak/>
        <w:t xml:space="preserve">  Da dostave obavještenje o prebivalištu – boravištu</w:t>
      </w:r>
    </w:p>
    <w:p w14:paraId="1BCB1E74" w14:textId="77777777" w:rsidR="007C66C5" w:rsidRDefault="007C66C5" w:rsidP="007C66C5">
      <w:pPr>
        <w:pStyle w:val="ListParagraph"/>
        <w:jc w:val="both"/>
        <w:rPr>
          <w:sz w:val="24"/>
        </w:rPr>
      </w:pPr>
    </w:p>
    <w:p w14:paraId="7B6402A8" w14:textId="2D7266F4" w:rsidR="007C66C5" w:rsidRDefault="007C66C5" w:rsidP="007C66C5">
      <w:pPr>
        <w:pStyle w:val="ListParagraph"/>
        <w:numPr>
          <w:ilvl w:val="0"/>
          <w:numId w:val="13"/>
        </w:numPr>
        <w:jc w:val="both"/>
        <w:rPr>
          <w:sz w:val="24"/>
        </w:rPr>
      </w:pPr>
      <w:r w:rsidRPr="007C66C5">
        <w:rPr>
          <w:sz w:val="24"/>
        </w:rPr>
        <w:t>Za r</w:t>
      </w:r>
      <w:r w:rsidR="000B375F">
        <w:rPr>
          <w:sz w:val="24"/>
        </w:rPr>
        <w:t>adno mjesto doktor medicine specijalista medicinske biohemije i laboratorijske dijagnostike</w:t>
      </w:r>
      <w:r w:rsidRPr="007C66C5">
        <w:rPr>
          <w:sz w:val="24"/>
        </w:rPr>
        <w:t xml:space="preserve"> </w:t>
      </w:r>
    </w:p>
    <w:p w14:paraId="630B1ED5" w14:textId="433F5554" w:rsidR="007C66C5" w:rsidRPr="007C66C5" w:rsidRDefault="007C66C5" w:rsidP="007C66C5">
      <w:pPr>
        <w:pStyle w:val="ListParagraph"/>
        <w:jc w:val="both"/>
        <w:rPr>
          <w:sz w:val="24"/>
        </w:rPr>
      </w:pPr>
      <w:r>
        <w:rPr>
          <w:sz w:val="24"/>
        </w:rPr>
        <w:t>-</w:t>
      </w:r>
      <w:r w:rsidRPr="007C66C5">
        <w:rPr>
          <w:sz w:val="24"/>
        </w:rPr>
        <w:t xml:space="preserve"> </w:t>
      </w:r>
      <w:r w:rsidR="009036AC">
        <w:rPr>
          <w:sz w:val="24"/>
        </w:rPr>
        <w:t xml:space="preserve">  </w:t>
      </w:r>
      <w:r w:rsidRPr="007C66C5">
        <w:rPr>
          <w:sz w:val="24"/>
        </w:rPr>
        <w:t xml:space="preserve">da </w:t>
      </w:r>
      <w:r>
        <w:rPr>
          <w:sz w:val="24"/>
        </w:rPr>
        <w:t>ima</w:t>
      </w:r>
      <w:r w:rsidR="000B375F">
        <w:rPr>
          <w:sz w:val="24"/>
        </w:rPr>
        <w:t>ju završen medicinski fakultet</w:t>
      </w:r>
    </w:p>
    <w:p w14:paraId="3CAAB15D" w14:textId="0FAC857C" w:rsidR="007C66C5" w:rsidRPr="000B375F" w:rsidRDefault="007C66C5" w:rsidP="000B375F">
      <w:pPr>
        <w:pStyle w:val="ListParagraph"/>
        <w:jc w:val="both"/>
        <w:rPr>
          <w:sz w:val="24"/>
        </w:rPr>
      </w:pPr>
      <w:r>
        <w:rPr>
          <w:sz w:val="24"/>
        </w:rPr>
        <w:t>-</w:t>
      </w:r>
      <w:r w:rsidR="009036AC">
        <w:rPr>
          <w:sz w:val="24"/>
        </w:rPr>
        <w:t xml:space="preserve">   </w:t>
      </w:r>
      <w:r w:rsidRPr="007C66C5">
        <w:rPr>
          <w:sz w:val="24"/>
        </w:rPr>
        <w:t xml:space="preserve">da imaju </w:t>
      </w:r>
      <w:r w:rsidR="000B375F">
        <w:rPr>
          <w:sz w:val="24"/>
        </w:rPr>
        <w:t xml:space="preserve">položen specijalistički ispit iz medicinske biohemije i laboratorijske dijagnostike </w:t>
      </w:r>
    </w:p>
    <w:p w14:paraId="196E446E" w14:textId="0DE54CB9" w:rsidR="007C66C5" w:rsidRDefault="007C66C5" w:rsidP="007C66C5">
      <w:pPr>
        <w:pStyle w:val="ListParagraph"/>
        <w:jc w:val="both"/>
        <w:rPr>
          <w:sz w:val="24"/>
        </w:rPr>
      </w:pPr>
      <w:r>
        <w:rPr>
          <w:sz w:val="24"/>
        </w:rPr>
        <w:t>-</w:t>
      </w:r>
      <w:r w:rsidRPr="007C66C5">
        <w:rPr>
          <w:sz w:val="24"/>
        </w:rPr>
        <w:t xml:space="preserve"> </w:t>
      </w:r>
      <w:r w:rsidR="009036AC">
        <w:rPr>
          <w:sz w:val="24"/>
        </w:rPr>
        <w:t xml:space="preserve">  </w:t>
      </w:r>
      <w:r w:rsidRPr="007C66C5">
        <w:rPr>
          <w:sz w:val="24"/>
        </w:rPr>
        <w:t>da posjeduju važeću licencu za samostalan rad izdatu od nadležne komore</w:t>
      </w:r>
    </w:p>
    <w:p w14:paraId="6B2B19F8" w14:textId="30BD10ED" w:rsidR="009036AC" w:rsidRDefault="009036AC" w:rsidP="009036AC">
      <w:pPr>
        <w:pStyle w:val="ListParagraph"/>
        <w:jc w:val="both"/>
        <w:rPr>
          <w:sz w:val="24"/>
        </w:rPr>
      </w:pPr>
      <w:r>
        <w:rPr>
          <w:sz w:val="24"/>
        </w:rPr>
        <w:t xml:space="preserve">-   da dostave svoje prijave na utvrđenom PRIJAVNOM OBRASCU </w:t>
      </w:r>
    </w:p>
    <w:p w14:paraId="326C5766" w14:textId="603F2505" w:rsidR="009036AC" w:rsidRPr="009036AC" w:rsidRDefault="009036AC" w:rsidP="009036AC">
      <w:pPr>
        <w:pStyle w:val="ListParagraph"/>
        <w:jc w:val="both"/>
        <w:rPr>
          <w:sz w:val="24"/>
        </w:rPr>
      </w:pPr>
      <w:r>
        <w:rPr>
          <w:sz w:val="24"/>
        </w:rPr>
        <w:t xml:space="preserve">- </w:t>
      </w:r>
      <w:r w:rsidRPr="009036AC">
        <w:rPr>
          <w:sz w:val="24"/>
        </w:rPr>
        <w:t xml:space="preserve"> </w:t>
      </w:r>
      <w:r>
        <w:rPr>
          <w:sz w:val="24"/>
        </w:rPr>
        <w:t xml:space="preserve"> d</w:t>
      </w:r>
      <w:r w:rsidRPr="009036AC">
        <w:rPr>
          <w:sz w:val="24"/>
        </w:rPr>
        <w:t>a dostave obavještenje o prebivalištu – boravištu</w:t>
      </w:r>
    </w:p>
    <w:p w14:paraId="5AE3EB11" w14:textId="77777777" w:rsidR="009036AC" w:rsidRPr="007C66C5" w:rsidRDefault="009036AC" w:rsidP="007C66C5">
      <w:pPr>
        <w:pStyle w:val="ListParagraph"/>
        <w:jc w:val="both"/>
        <w:rPr>
          <w:sz w:val="24"/>
        </w:rPr>
      </w:pPr>
    </w:p>
    <w:p w14:paraId="6EE125E8" w14:textId="43687A6F" w:rsidR="00497CCD" w:rsidRPr="009036AC" w:rsidRDefault="00497CCD" w:rsidP="009036AC">
      <w:pPr>
        <w:pStyle w:val="ListParagraph"/>
        <w:numPr>
          <w:ilvl w:val="0"/>
          <w:numId w:val="13"/>
        </w:numPr>
        <w:jc w:val="both"/>
        <w:rPr>
          <w:sz w:val="24"/>
        </w:rPr>
      </w:pPr>
      <w:r w:rsidRPr="009036AC">
        <w:rPr>
          <w:sz w:val="24"/>
        </w:rPr>
        <w:t xml:space="preserve">Za radno mjesto </w:t>
      </w:r>
      <w:r w:rsidR="007C66C5" w:rsidRPr="009036AC">
        <w:rPr>
          <w:sz w:val="24"/>
        </w:rPr>
        <w:t xml:space="preserve"> </w:t>
      </w:r>
      <w:r w:rsidR="000B375F">
        <w:rPr>
          <w:sz w:val="24"/>
        </w:rPr>
        <w:t>laboratorijski tehničar</w:t>
      </w:r>
    </w:p>
    <w:p w14:paraId="443BCAAB" w14:textId="5C97416D" w:rsidR="00497CCD" w:rsidRDefault="00497CCD" w:rsidP="00497CCD">
      <w:pPr>
        <w:pStyle w:val="ListParagraph"/>
        <w:numPr>
          <w:ilvl w:val="0"/>
          <w:numId w:val="11"/>
        </w:numPr>
        <w:jc w:val="both"/>
        <w:rPr>
          <w:sz w:val="24"/>
        </w:rPr>
      </w:pPr>
      <w:r w:rsidRPr="00497CCD">
        <w:rPr>
          <w:sz w:val="24"/>
        </w:rPr>
        <w:t>da imaju završenu sredn</w:t>
      </w:r>
      <w:r w:rsidR="009036AC">
        <w:rPr>
          <w:sz w:val="24"/>
        </w:rPr>
        <w:t xml:space="preserve">ju medicinsku školu – smjer </w:t>
      </w:r>
      <w:r w:rsidR="000B375F">
        <w:rPr>
          <w:sz w:val="24"/>
        </w:rPr>
        <w:t xml:space="preserve">laboratorijski </w:t>
      </w:r>
      <w:r w:rsidR="009036AC">
        <w:rPr>
          <w:sz w:val="24"/>
        </w:rPr>
        <w:t xml:space="preserve"> tehničar</w:t>
      </w:r>
    </w:p>
    <w:p w14:paraId="787E293B" w14:textId="77777777" w:rsidR="009156A0" w:rsidRDefault="00497CCD" w:rsidP="00497CCD">
      <w:pPr>
        <w:pStyle w:val="ListParagraph"/>
        <w:numPr>
          <w:ilvl w:val="0"/>
          <w:numId w:val="11"/>
        </w:numPr>
        <w:jc w:val="both"/>
        <w:rPr>
          <w:sz w:val="24"/>
        </w:rPr>
      </w:pPr>
      <w:r>
        <w:rPr>
          <w:sz w:val="24"/>
        </w:rPr>
        <w:t>da posjeduju važeću licencu za samostalan rad izdatu od strane nadležne komore</w:t>
      </w:r>
    </w:p>
    <w:p w14:paraId="03B8F39F" w14:textId="382ABD9A" w:rsidR="00497CCD" w:rsidRDefault="007C66C5" w:rsidP="00497CCD">
      <w:pPr>
        <w:pStyle w:val="ListParagraph"/>
        <w:numPr>
          <w:ilvl w:val="0"/>
          <w:numId w:val="11"/>
        </w:numPr>
        <w:jc w:val="both"/>
        <w:rPr>
          <w:sz w:val="24"/>
        </w:rPr>
      </w:pPr>
      <w:r>
        <w:rPr>
          <w:sz w:val="24"/>
        </w:rPr>
        <w:t>da</w:t>
      </w:r>
      <w:r w:rsidR="001329DA">
        <w:rPr>
          <w:sz w:val="24"/>
        </w:rPr>
        <w:t xml:space="preserve"> </w:t>
      </w:r>
      <w:r w:rsidR="000B375F">
        <w:rPr>
          <w:sz w:val="24"/>
        </w:rPr>
        <w:t>imaju položen stručni ispit</w:t>
      </w:r>
      <w:r w:rsidR="009156A0">
        <w:rPr>
          <w:sz w:val="24"/>
        </w:rPr>
        <w:t xml:space="preserve">. </w:t>
      </w:r>
      <w:r w:rsidR="00497CCD" w:rsidRPr="00497CCD">
        <w:rPr>
          <w:sz w:val="24"/>
        </w:rPr>
        <w:t xml:space="preserve"> </w:t>
      </w:r>
    </w:p>
    <w:p w14:paraId="3E4BAA55" w14:textId="6E7F6527" w:rsidR="009036AC" w:rsidRDefault="009036AC" w:rsidP="009036AC">
      <w:pPr>
        <w:pStyle w:val="ListParagraph"/>
        <w:numPr>
          <w:ilvl w:val="0"/>
          <w:numId w:val="11"/>
        </w:numPr>
        <w:jc w:val="both"/>
        <w:rPr>
          <w:sz w:val="24"/>
        </w:rPr>
      </w:pPr>
      <w:r w:rsidRPr="009036AC">
        <w:rPr>
          <w:sz w:val="24"/>
        </w:rPr>
        <w:t>da dostave svoje prijave na utvrđenom PRIJAVNOM OBRASCU</w:t>
      </w:r>
    </w:p>
    <w:p w14:paraId="5F485D46" w14:textId="605E8615" w:rsidR="009036AC" w:rsidRPr="00CD2032" w:rsidRDefault="007C66C5" w:rsidP="00CD2032">
      <w:pPr>
        <w:pStyle w:val="ListParagraph"/>
        <w:numPr>
          <w:ilvl w:val="0"/>
          <w:numId w:val="11"/>
        </w:numPr>
        <w:jc w:val="both"/>
        <w:rPr>
          <w:sz w:val="24"/>
        </w:rPr>
      </w:pPr>
      <w:r>
        <w:rPr>
          <w:sz w:val="24"/>
        </w:rPr>
        <w:t xml:space="preserve">Da dostave obavještenje o prebivalištu </w:t>
      </w:r>
      <w:r w:rsidR="009036AC">
        <w:rPr>
          <w:sz w:val="24"/>
        </w:rPr>
        <w:t>–</w:t>
      </w:r>
      <w:r>
        <w:rPr>
          <w:sz w:val="24"/>
        </w:rPr>
        <w:t xml:space="preserve"> boravištu</w:t>
      </w:r>
    </w:p>
    <w:p w14:paraId="27A3594F" w14:textId="4706C4B1" w:rsidR="009036AC" w:rsidRPr="009036AC" w:rsidRDefault="009036AC" w:rsidP="009036AC">
      <w:pPr>
        <w:jc w:val="both"/>
        <w:rPr>
          <w:sz w:val="24"/>
        </w:rPr>
      </w:pPr>
      <w:r w:rsidRPr="009036AC">
        <w:rPr>
          <w:sz w:val="24"/>
        </w:rPr>
        <w:t>Ispunjenost općih i posebnih uslova Javnog oglasa računa se danom predaje prijave na Javni oglas.</w:t>
      </w:r>
    </w:p>
    <w:p w14:paraId="540D6797" w14:textId="22ECA1CE" w:rsidR="005B0C7C" w:rsidRDefault="005B0C7C" w:rsidP="003726D7">
      <w:pPr>
        <w:pStyle w:val="Standard"/>
        <w:rPr>
          <w:b/>
        </w:rPr>
      </w:pPr>
      <w:r>
        <w:rPr>
          <w:b/>
        </w:rPr>
        <w:t>Dokumenti koji se dostavljaju kao dokaz o ispunjenju općih i posebnih uslova</w:t>
      </w:r>
      <w:r w:rsidR="009E3BB0">
        <w:rPr>
          <w:b/>
        </w:rPr>
        <w:t>:</w:t>
      </w:r>
    </w:p>
    <w:p w14:paraId="0ACED791" w14:textId="77777777" w:rsidR="00FC6AFF" w:rsidRDefault="00FC6AFF" w:rsidP="003726D7">
      <w:pPr>
        <w:pStyle w:val="Standard"/>
        <w:rPr>
          <w:b/>
        </w:rPr>
      </w:pPr>
    </w:p>
    <w:p w14:paraId="48962510" w14:textId="1C02C6F4" w:rsidR="005B0C7C" w:rsidRPr="00FC6AFF" w:rsidRDefault="00FC6AFF" w:rsidP="00FC6AFF">
      <w:pPr>
        <w:pStyle w:val="Standard"/>
        <w:jc w:val="center"/>
        <w:rPr>
          <w:sz w:val="22"/>
          <w:szCs w:val="22"/>
        </w:rPr>
      </w:pPr>
      <w:r w:rsidRPr="00FC6AFF">
        <w:rPr>
          <w:sz w:val="22"/>
          <w:szCs w:val="22"/>
        </w:rPr>
        <w:t>IV</w:t>
      </w:r>
    </w:p>
    <w:p w14:paraId="25044AEE" w14:textId="12E6C28A" w:rsidR="005B0C7C" w:rsidRDefault="005B0C7C" w:rsidP="003726D7">
      <w:pPr>
        <w:pStyle w:val="Standard"/>
        <w:rPr>
          <w:b/>
        </w:rPr>
      </w:pPr>
      <w:r>
        <w:rPr>
          <w:b/>
        </w:rPr>
        <w:t>Za opće uslove</w:t>
      </w:r>
      <w:r w:rsidR="00FC6AFF">
        <w:rPr>
          <w:b/>
        </w:rPr>
        <w:t>:</w:t>
      </w:r>
    </w:p>
    <w:p w14:paraId="3326401A" w14:textId="77777777" w:rsidR="005B0C7C" w:rsidRDefault="005B0C7C" w:rsidP="003726D7">
      <w:pPr>
        <w:pStyle w:val="Standard"/>
        <w:rPr>
          <w:b/>
        </w:rPr>
      </w:pPr>
    </w:p>
    <w:p w14:paraId="2ABF8ABC" w14:textId="4A419B2B" w:rsidR="005B0C7C" w:rsidRPr="00FC6AFF" w:rsidRDefault="005B0C7C" w:rsidP="008B1143">
      <w:pPr>
        <w:pStyle w:val="Standard"/>
        <w:numPr>
          <w:ilvl w:val="0"/>
          <w:numId w:val="11"/>
        </w:numPr>
      </w:pPr>
      <w:r w:rsidRPr="00FC6AFF">
        <w:t>Orginal ili ovjerena kopija Uvjerenja o državljanstvu</w:t>
      </w:r>
    </w:p>
    <w:p w14:paraId="76337B2B" w14:textId="51EAAAF2" w:rsidR="005B0C7C" w:rsidRDefault="005B0C7C" w:rsidP="005B0C7C">
      <w:pPr>
        <w:pStyle w:val="Standard"/>
        <w:numPr>
          <w:ilvl w:val="0"/>
          <w:numId w:val="11"/>
        </w:numPr>
      </w:pPr>
      <w:r w:rsidRPr="00FC6AFF">
        <w:t>Ljekarsko uvjerenje za rad na istim ili sličnim poslovima</w:t>
      </w:r>
    </w:p>
    <w:p w14:paraId="32ACD617" w14:textId="35A435E1" w:rsidR="008B1143" w:rsidRDefault="009156A0" w:rsidP="005B0C7C">
      <w:pPr>
        <w:pStyle w:val="Standard"/>
        <w:numPr>
          <w:ilvl w:val="0"/>
          <w:numId w:val="11"/>
        </w:numPr>
      </w:pPr>
      <w:r>
        <w:t>Orginal ili ovjerena kopija izvoda iz matične knjige rođenih</w:t>
      </w:r>
    </w:p>
    <w:p w14:paraId="77B3D293" w14:textId="77777777" w:rsidR="009156A0" w:rsidRPr="00FC6AFF" w:rsidRDefault="009156A0" w:rsidP="009156A0">
      <w:pPr>
        <w:pStyle w:val="Standard"/>
        <w:ind w:left="720"/>
      </w:pPr>
    </w:p>
    <w:p w14:paraId="6F8C5464" w14:textId="48A24970" w:rsidR="005B0C7C" w:rsidRDefault="005B0C7C" w:rsidP="005B0C7C">
      <w:pPr>
        <w:pStyle w:val="Standard"/>
        <w:rPr>
          <w:b/>
        </w:rPr>
      </w:pPr>
      <w:r>
        <w:rPr>
          <w:b/>
        </w:rPr>
        <w:t>Za posebne uslove</w:t>
      </w:r>
      <w:r w:rsidR="00FC6AFF">
        <w:rPr>
          <w:b/>
        </w:rPr>
        <w:t>:</w:t>
      </w:r>
    </w:p>
    <w:p w14:paraId="14E8273B" w14:textId="77777777" w:rsidR="009156A0" w:rsidRDefault="009156A0" w:rsidP="005B0C7C">
      <w:pPr>
        <w:pStyle w:val="Standard"/>
        <w:rPr>
          <w:b/>
        </w:rPr>
      </w:pPr>
    </w:p>
    <w:p w14:paraId="0E206843" w14:textId="23DC3FA5" w:rsidR="00FC6AFF" w:rsidRDefault="005B0C7C" w:rsidP="00CD2032">
      <w:pPr>
        <w:pStyle w:val="Standard"/>
        <w:numPr>
          <w:ilvl w:val="0"/>
          <w:numId w:val="11"/>
        </w:numPr>
      </w:pPr>
      <w:r w:rsidRPr="00FC6AFF">
        <w:t>Ovjerena kopija Diplome ili Uvjerenja o z</w:t>
      </w:r>
      <w:r w:rsidR="008B1143">
        <w:t xml:space="preserve">avršenom obrazovanju </w:t>
      </w:r>
    </w:p>
    <w:p w14:paraId="148AB72C" w14:textId="17F1D9EA" w:rsidR="003726D7" w:rsidRDefault="00F13A3F" w:rsidP="003726D7">
      <w:pPr>
        <w:pStyle w:val="Standard"/>
        <w:numPr>
          <w:ilvl w:val="0"/>
          <w:numId w:val="11"/>
        </w:numPr>
      </w:pPr>
      <w:r>
        <w:t>Uredno popunjen PRIJAVNI OBRAZAC.</w:t>
      </w:r>
    </w:p>
    <w:p w14:paraId="34419CC8" w14:textId="7DC06194" w:rsidR="009036AC" w:rsidRDefault="009036AC" w:rsidP="003726D7">
      <w:pPr>
        <w:pStyle w:val="Standard"/>
        <w:numPr>
          <w:ilvl w:val="0"/>
          <w:numId w:val="11"/>
        </w:numPr>
      </w:pPr>
      <w:r>
        <w:t>Ovjerena kopija važeće licence izdata od ovalštene komore</w:t>
      </w:r>
    </w:p>
    <w:p w14:paraId="586C578F" w14:textId="3A25EF76" w:rsidR="009036AC" w:rsidRDefault="009036AC" w:rsidP="003726D7">
      <w:pPr>
        <w:pStyle w:val="Standard"/>
        <w:numPr>
          <w:ilvl w:val="0"/>
          <w:numId w:val="11"/>
        </w:numPr>
      </w:pPr>
      <w:r>
        <w:t xml:space="preserve">Original ili ovjerena kopija obavještenja o prebivalištu </w:t>
      </w:r>
      <w:r w:rsidR="00CD2032">
        <w:t>–</w:t>
      </w:r>
      <w:r>
        <w:t xml:space="preserve"> boravištu</w:t>
      </w:r>
    </w:p>
    <w:p w14:paraId="4BA40FE7" w14:textId="1821D688" w:rsidR="00CD2032" w:rsidRDefault="00CD2032" w:rsidP="003726D7">
      <w:pPr>
        <w:pStyle w:val="Standard"/>
        <w:numPr>
          <w:ilvl w:val="0"/>
          <w:numId w:val="11"/>
        </w:numPr>
      </w:pPr>
      <w:r>
        <w:t>Orginal ili ovjerena kopija uvjerenja o položenom stručnom ispitu</w:t>
      </w:r>
    </w:p>
    <w:p w14:paraId="3C50E33E" w14:textId="652FEED4" w:rsidR="009036AC" w:rsidRPr="007A19D1" w:rsidRDefault="009036AC" w:rsidP="00CD2032">
      <w:pPr>
        <w:pStyle w:val="Standard"/>
      </w:pPr>
    </w:p>
    <w:p w14:paraId="786194E1" w14:textId="66C63901" w:rsidR="009E3BB0" w:rsidRDefault="008A1488" w:rsidP="008A1488">
      <w:pPr>
        <w:pStyle w:val="Standard"/>
        <w:rPr>
          <w:rFonts w:asciiTheme="minorHAnsi" w:hAnsiTheme="minorHAnsi" w:cstheme="minorHAnsi"/>
        </w:rPr>
      </w:pPr>
      <w:r w:rsidRPr="008A1488">
        <w:rPr>
          <w:rFonts w:asciiTheme="minorHAnsi" w:hAnsiTheme="minorHAnsi" w:cstheme="minorHAnsi"/>
          <w:b/>
        </w:rPr>
        <w:t>Kratak opis poslova</w:t>
      </w:r>
      <w:r w:rsidR="009E3BB0">
        <w:rPr>
          <w:rFonts w:asciiTheme="minorHAnsi" w:hAnsiTheme="minorHAnsi" w:cstheme="minorHAnsi"/>
          <w:b/>
        </w:rPr>
        <w:t xml:space="preserve"> radnog mjesta</w:t>
      </w:r>
      <w:r>
        <w:rPr>
          <w:rFonts w:asciiTheme="minorHAnsi" w:hAnsiTheme="minorHAnsi" w:cstheme="minorHAnsi"/>
        </w:rPr>
        <w:t xml:space="preserve">: </w:t>
      </w:r>
    </w:p>
    <w:p w14:paraId="779D73DD" w14:textId="6EC6F686" w:rsidR="009E3BB0" w:rsidRDefault="009E3BB0" w:rsidP="007A19D1">
      <w:pPr>
        <w:pStyle w:val="Standard"/>
        <w:jc w:val="center"/>
        <w:rPr>
          <w:rFonts w:asciiTheme="minorHAnsi" w:hAnsiTheme="minorHAnsi" w:cstheme="minorHAnsi"/>
        </w:rPr>
      </w:pPr>
      <w:r>
        <w:rPr>
          <w:rFonts w:asciiTheme="minorHAnsi" w:hAnsiTheme="minorHAnsi" w:cstheme="minorHAnsi"/>
        </w:rPr>
        <w:t>V</w:t>
      </w:r>
    </w:p>
    <w:p w14:paraId="61EC6ACA" w14:textId="77777777" w:rsidR="009156A0" w:rsidRDefault="009156A0" w:rsidP="007A19D1">
      <w:pPr>
        <w:pStyle w:val="Standard"/>
        <w:jc w:val="center"/>
        <w:rPr>
          <w:rFonts w:asciiTheme="minorHAnsi" w:hAnsiTheme="minorHAnsi" w:cstheme="minorHAnsi"/>
        </w:rPr>
      </w:pPr>
    </w:p>
    <w:p w14:paraId="0B5560A4" w14:textId="66BDC77A" w:rsidR="008B1143" w:rsidRDefault="008B1143" w:rsidP="009156A0">
      <w:pPr>
        <w:pStyle w:val="Standard"/>
        <w:jc w:val="both"/>
        <w:rPr>
          <w:rFonts w:asciiTheme="minorHAnsi" w:hAnsiTheme="minorHAnsi" w:cstheme="minorHAnsi"/>
        </w:rPr>
      </w:pPr>
      <w:r>
        <w:rPr>
          <w:rFonts w:asciiTheme="minorHAnsi" w:hAnsiTheme="minorHAnsi" w:cstheme="minorHAnsi"/>
        </w:rPr>
        <w:t xml:space="preserve">Radno mjesto </w:t>
      </w:r>
      <w:r w:rsidR="009156A0">
        <w:rPr>
          <w:rFonts w:asciiTheme="minorHAnsi" w:hAnsiTheme="minorHAnsi" w:cstheme="minorHAnsi"/>
        </w:rPr>
        <w:t>–</w:t>
      </w:r>
      <w:r>
        <w:rPr>
          <w:rFonts w:asciiTheme="minorHAnsi" w:hAnsiTheme="minorHAnsi" w:cstheme="minorHAnsi"/>
        </w:rPr>
        <w:t xml:space="preserve"> </w:t>
      </w:r>
      <w:r w:rsidR="009156A0">
        <w:rPr>
          <w:rFonts w:asciiTheme="minorHAnsi" w:hAnsiTheme="minorHAnsi" w:cstheme="minorHAnsi"/>
        </w:rPr>
        <w:t xml:space="preserve">Doktor medicine </w:t>
      </w:r>
      <w:r w:rsidR="00CD2032">
        <w:rPr>
          <w:rFonts w:asciiTheme="minorHAnsi" w:hAnsiTheme="minorHAnsi" w:cstheme="minorHAnsi"/>
        </w:rPr>
        <w:t>specijalista pedijatar</w:t>
      </w:r>
    </w:p>
    <w:p w14:paraId="1892CE34" w14:textId="621D9D38" w:rsidR="00CD2032" w:rsidRPr="00A274E3" w:rsidRDefault="00CD2032" w:rsidP="00CD2032">
      <w:pPr>
        <w:jc w:val="both"/>
        <w:rPr>
          <w:sz w:val="24"/>
        </w:rPr>
      </w:pPr>
      <w:r>
        <w:rPr>
          <w:sz w:val="24"/>
        </w:rPr>
        <w:t>O</w:t>
      </w:r>
      <w:r w:rsidRPr="00A274E3">
        <w:rPr>
          <w:sz w:val="24"/>
        </w:rPr>
        <w:t>bavlja preglede djece do 6 godina, propisuje terapiju i način liječenja, utvrđuje potrebu dijagnostičkog i funkcionalnog ispitivanja, utvrđuje prijedlog za privremenu nesposobnost lica koje njeguje malodobnog člana uže porodice, daje svoje mišljenje o zahtjevu doktora medicine</w:t>
      </w:r>
      <w:r>
        <w:rPr>
          <w:sz w:val="24"/>
        </w:rPr>
        <w:t>, daje m</w:t>
      </w:r>
      <w:r w:rsidRPr="00A274E3">
        <w:rPr>
          <w:sz w:val="24"/>
        </w:rPr>
        <w:t>išljenje za operativne zahvate kod djece, vrši edukaciju zdravstvenih radnika u službi, pripravnika i volontera, obavlja i druge poslove iz svog domena i ponalogu direktora.</w:t>
      </w:r>
    </w:p>
    <w:p w14:paraId="3E2859E2" w14:textId="2D0D08BF" w:rsidR="009156A0" w:rsidRDefault="009156A0" w:rsidP="009156A0">
      <w:pPr>
        <w:pStyle w:val="Standard"/>
        <w:jc w:val="both"/>
        <w:rPr>
          <w:rFonts w:asciiTheme="minorHAnsi" w:hAnsiTheme="minorHAnsi" w:cstheme="minorHAnsi"/>
        </w:rPr>
      </w:pPr>
    </w:p>
    <w:p w14:paraId="68155276" w14:textId="22D029F4" w:rsidR="009156A0" w:rsidRDefault="009156A0" w:rsidP="009156A0">
      <w:pPr>
        <w:pStyle w:val="Standard"/>
        <w:jc w:val="both"/>
      </w:pPr>
    </w:p>
    <w:p w14:paraId="26E63987" w14:textId="4D8ACCCD" w:rsidR="00C4146C" w:rsidRDefault="00C4146C" w:rsidP="009156A0">
      <w:pPr>
        <w:pStyle w:val="Standard"/>
        <w:jc w:val="both"/>
      </w:pPr>
      <w:r>
        <w:t>Rad</w:t>
      </w:r>
      <w:r w:rsidR="00CD2032">
        <w:t>no mjesto – Doktor medicine Specijalista</w:t>
      </w:r>
      <w:r>
        <w:t xml:space="preserve"> </w:t>
      </w:r>
      <w:r w:rsidR="00CD2032">
        <w:rPr>
          <w:rFonts w:asciiTheme="minorHAnsi" w:hAnsiTheme="minorHAnsi" w:cstheme="minorHAnsi"/>
        </w:rPr>
        <w:t>medicinske biohemije i laboratorijske dijagnostike</w:t>
      </w:r>
    </w:p>
    <w:p w14:paraId="615A4091" w14:textId="5E6BE11A" w:rsidR="00C4146C" w:rsidRDefault="00C4146C" w:rsidP="009156A0">
      <w:pPr>
        <w:pStyle w:val="Standard"/>
        <w:jc w:val="both"/>
      </w:pPr>
    </w:p>
    <w:p w14:paraId="4699FAE2" w14:textId="35F6A4A7" w:rsidR="00CD2032" w:rsidRPr="00A274E3" w:rsidRDefault="00CD2032" w:rsidP="00CD2032">
      <w:pPr>
        <w:jc w:val="both"/>
        <w:rPr>
          <w:sz w:val="24"/>
        </w:rPr>
      </w:pPr>
      <w:r>
        <w:rPr>
          <w:sz w:val="24"/>
        </w:rPr>
        <w:t>O</w:t>
      </w:r>
      <w:r w:rsidRPr="00A274E3">
        <w:rPr>
          <w:sz w:val="24"/>
        </w:rPr>
        <w:t>rgnizuje rad u službi ,vodi evidenciju dolaska na posao ili to prenosi na odgovornu sestru,vrši izbor laboratorijske metodologije i tehnologije ,izrada biohemijskih i hematoloških pretraga kontrola i ocjena i</w:t>
      </w:r>
      <w:r>
        <w:rPr>
          <w:sz w:val="24"/>
        </w:rPr>
        <w:t xml:space="preserve"> </w:t>
      </w:r>
      <w:r w:rsidRPr="00A274E3">
        <w:rPr>
          <w:sz w:val="24"/>
        </w:rPr>
        <w:t>procjena kvaliteta rada (brine se o ispravnosti i pravovaljanosti rezultata laboratoriskih nalaza organiziranom i unutrašnjom</w:t>
      </w:r>
      <w:r>
        <w:rPr>
          <w:sz w:val="24"/>
        </w:rPr>
        <w:t xml:space="preserve"> </w:t>
      </w:r>
      <w:r w:rsidRPr="00A274E3">
        <w:rPr>
          <w:sz w:val="24"/>
        </w:rPr>
        <w:t>i vanjskom kontrolom kvaliteta),uvođenje novih pretraga,konsultacije sa ljekarima o interpretaciji nalaza i izbo</w:t>
      </w:r>
      <w:r>
        <w:rPr>
          <w:sz w:val="24"/>
        </w:rPr>
        <w:t>r</w:t>
      </w:r>
      <w:r w:rsidRPr="00A274E3">
        <w:rPr>
          <w:sz w:val="24"/>
        </w:rPr>
        <w:t>u pretraga ,učestvuje u planiranju nabavke i opreme i potrošnog materijala za potrebe rada laboratorije /tender/,obavlja i druge poslove u okviru specijalizacije i po n</w:t>
      </w:r>
      <w:r>
        <w:rPr>
          <w:sz w:val="24"/>
        </w:rPr>
        <w:t>logu</w:t>
      </w:r>
      <w:r w:rsidRPr="00A274E3">
        <w:rPr>
          <w:sz w:val="24"/>
        </w:rPr>
        <w:t xml:space="preserve"> direktora.</w:t>
      </w:r>
    </w:p>
    <w:p w14:paraId="6BA787E5" w14:textId="77777777" w:rsidR="00C4146C" w:rsidRDefault="00C4146C" w:rsidP="009156A0">
      <w:pPr>
        <w:pStyle w:val="Standard"/>
        <w:jc w:val="both"/>
      </w:pPr>
    </w:p>
    <w:p w14:paraId="5FF00CAD" w14:textId="005F4DCD" w:rsidR="0053139D" w:rsidRDefault="0053139D" w:rsidP="0053139D">
      <w:pPr>
        <w:rPr>
          <w:rFonts w:asciiTheme="minorHAnsi" w:hAnsiTheme="minorHAnsi" w:cstheme="minorHAnsi"/>
        </w:rPr>
      </w:pPr>
      <w:r>
        <w:rPr>
          <w:sz w:val="24"/>
        </w:rPr>
        <w:t xml:space="preserve">Radno mjesto </w:t>
      </w:r>
      <w:r w:rsidR="009156A0">
        <w:rPr>
          <w:sz w:val="24"/>
        </w:rPr>
        <w:t>–</w:t>
      </w:r>
      <w:r>
        <w:rPr>
          <w:sz w:val="24"/>
        </w:rPr>
        <w:t xml:space="preserve"> </w:t>
      </w:r>
      <w:r w:rsidR="00CD2032">
        <w:rPr>
          <w:rFonts w:asciiTheme="minorHAnsi" w:hAnsiTheme="minorHAnsi" w:cstheme="minorHAnsi"/>
        </w:rPr>
        <w:t>laboratorijski tehničar</w:t>
      </w:r>
      <w:r w:rsidR="00B60E49">
        <w:rPr>
          <w:rFonts w:asciiTheme="minorHAnsi" w:hAnsiTheme="minorHAnsi" w:cstheme="minorHAnsi"/>
        </w:rPr>
        <w:t xml:space="preserve"> </w:t>
      </w:r>
    </w:p>
    <w:p w14:paraId="63385F41" w14:textId="483B89EA" w:rsidR="00CD2032" w:rsidRPr="00CD2032" w:rsidRDefault="00CD2032" w:rsidP="00CD2032">
      <w:pPr>
        <w:jc w:val="both"/>
        <w:rPr>
          <w:sz w:val="24"/>
        </w:rPr>
      </w:pPr>
      <w:r>
        <w:rPr>
          <w:sz w:val="24"/>
        </w:rPr>
        <w:t>U</w:t>
      </w:r>
      <w:r w:rsidRPr="00A274E3">
        <w:rPr>
          <w:sz w:val="24"/>
        </w:rPr>
        <w:t xml:space="preserve">zima materijal za </w:t>
      </w:r>
      <w:r>
        <w:rPr>
          <w:sz w:val="24"/>
        </w:rPr>
        <w:t>laboratorijse i druge pretrage,</w:t>
      </w:r>
      <w:r w:rsidRPr="00A274E3">
        <w:rPr>
          <w:sz w:val="24"/>
        </w:rPr>
        <w:t xml:space="preserve">vrši analizu </w:t>
      </w:r>
      <w:r>
        <w:rPr>
          <w:sz w:val="24"/>
        </w:rPr>
        <w:t>i utvrđuje vrijednost pretraga,</w:t>
      </w:r>
      <w:r w:rsidRPr="00A274E3">
        <w:rPr>
          <w:sz w:val="24"/>
        </w:rPr>
        <w:t>dostavlja laborator</w:t>
      </w:r>
      <w:r>
        <w:rPr>
          <w:sz w:val="24"/>
        </w:rPr>
        <w:t>ijske nalaze nadležnom ljekaru,</w:t>
      </w:r>
      <w:r w:rsidRPr="00A274E3">
        <w:rPr>
          <w:sz w:val="24"/>
        </w:rPr>
        <w:t>obavlja i druge poslove iz svoje struke i po nalogu neposrednog rukovodioca.</w:t>
      </w:r>
    </w:p>
    <w:p w14:paraId="7A5838DF" w14:textId="16524868" w:rsidR="009E3BB0" w:rsidRDefault="009E3BB0" w:rsidP="009E3BB0">
      <w:pPr>
        <w:rPr>
          <w:b/>
          <w:sz w:val="24"/>
        </w:rPr>
      </w:pPr>
      <w:r w:rsidRPr="009E3BB0">
        <w:rPr>
          <w:b/>
          <w:sz w:val="24"/>
        </w:rPr>
        <w:t>Zasnivanje radnog odnosa:</w:t>
      </w:r>
    </w:p>
    <w:p w14:paraId="6DB087E2" w14:textId="1A4A1EAD" w:rsidR="009E3BB0" w:rsidRPr="009E3BB0" w:rsidRDefault="009E3BB0" w:rsidP="009E3BB0">
      <w:pPr>
        <w:jc w:val="center"/>
        <w:rPr>
          <w:sz w:val="24"/>
        </w:rPr>
      </w:pPr>
      <w:r w:rsidRPr="009E3BB0">
        <w:rPr>
          <w:sz w:val="24"/>
        </w:rPr>
        <w:t>VI</w:t>
      </w:r>
    </w:p>
    <w:p w14:paraId="1AF0C075" w14:textId="28EEC6E4" w:rsidR="00C4146C" w:rsidRDefault="009E3BB0" w:rsidP="00C4146C">
      <w:pPr>
        <w:rPr>
          <w:rFonts w:asciiTheme="minorHAnsi" w:hAnsiTheme="minorHAnsi" w:cstheme="minorHAnsi"/>
        </w:rPr>
      </w:pPr>
      <w:r>
        <w:rPr>
          <w:sz w:val="24"/>
        </w:rPr>
        <w:t>Radni odnos na r</w:t>
      </w:r>
      <w:r w:rsidR="00FD3112">
        <w:rPr>
          <w:sz w:val="24"/>
        </w:rPr>
        <w:t xml:space="preserve">adno mjesto </w:t>
      </w:r>
      <w:r w:rsidR="00085DA3">
        <w:rPr>
          <w:sz w:val="24"/>
        </w:rPr>
        <w:t>doktor medicine</w:t>
      </w:r>
      <w:r w:rsidR="00CD2032">
        <w:rPr>
          <w:sz w:val="24"/>
        </w:rPr>
        <w:t xml:space="preserve"> specijalista pedijatar  </w:t>
      </w:r>
      <w:r w:rsidR="00FD3112">
        <w:rPr>
          <w:rFonts w:asciiTheme="minorHAnsi" w:hAnsiTheme="minorHAnsi" w:cstheme="minorHAnsi"/>
        </w:rPr>
        <w:t>zasniva se na</w:t>
      </w:r>
      <w:r w:rsidR="00085DA3">
        <w:rPr>
          <w:rFonts w:asciiTheme="minorHAnsi" w:hAnsiTheme="minorHAnsi" w:cstheme="minorHAnsi"/>
        </w:rPr>
        <w:t xml:space="preserve"> određeno vrijeme</w:t>
      </w:r>
      <w:r w:rsidR="00CD2032">
        <w:rPr>
          <w:rFonts w:asciiTheme="minorHAnsi" w:hAnsiTheme="minorHAnsi" w:cstheme="minorHAnsi"/>
        </w:rPr>
        <w:t xml:space="preserve"> 1 ( jedna ) godina</w:t>
      </w:r>
      <w:r w:rsidR="00C4146C">
        <w:rPr>
          <w:rFonts w:asciiTheme="minorHAnsi" w:hAnsiTheme="minorHAnsi" w:cstheme="minorHAnsi"/>
        </w:rPr>
        <w:t>.</w:t>
      </w:r>
    </w:p>
    <w:p w14:paraId="5C2B26C1" w14:textId="17DB4BBC" w:rsidR="00C4146C" w:rsidRDefault="00C4146C" w:rsidP="00CD2032">
      <w:pPr>
        <w:pStyle w:val="Standard"/>
        <w:jc w:val="both"/>
        <w:rPr>
          <w:rFonts w:asciiTheme="minorHAnsi" w:hAnsiTheme="minorHAnsi" w:cstheme="minorHAnsi"/>
        </w:rPr>
      </w:pPr>
      <w:r>
        <w:t>Radni odnos na radno mjesto doktor medicine</w:t>
      </w:r>
      <w:r w:rsidR="00CD2032">
        <w:t xml:space="preserve"> </w:t>
      </w:r>
      <w:r w:rsidR="00CD2032">
        <w:t xml:space="preserve">Specijalista </w:t>
      </w:r>
      <w:r w:rsidR="00CD2032">
        <w:rPr>
          <w:rFonts w:asciiTheme="minorHAnsi" w:hAnsiTheme="minorHAnsi" w:cstheme="minorHAnsi"/>
        </w:rPr>
        <w:t>medicinske biohemije i laboratorijske dijagnostike</w:t>
      </w:r>
      <w:r w:rsidR="00CD2032">
        <w:rPr>
          <w:rFonts w:asciiTheme="minorHAnsi" w:hAnsiTheme="minorHAnsi" w:cstheme="minorHAnsi"/>
        </w:rPr>
        <w:t xml:space="preserve"> </w:t>
      </w:r>
      <w:r>
        <w:rPr>
          <w:rFonts w:asciiTheme="minorHAnsi" w:hAnsiTheme="minorHAnsi" w:cstheme="minorHAnsi"/>
        </w:rPr>
        <w:t>zasniva se na određeno</w:t>
      </w:r>
      <w:r w:rsidR="00CD2032">
        <w:rPr>
          <w:rFonts w:asciiTheme="minorHAnsi" w:hAnsiTheme="minorHAnsi" w:cstheme="minorHAnsi"/>
        </w:rPr>
        <w:t xml:space="preserve"> vrijeme 6 ( šest ) mjeseci</w:t>
      </w:r>
      <w:r>
        <w:rPr>
          <w:rFonts w:asciiTheme="minorHAnsi" w:hAnsiTheme="minorHAnsi" w:cstheme="minorHAnsi"/>
        </w:rPr>
        <w:t>.</w:t>
      </w:r>
    </w:p>
    <w:p w14:paraId="52F51CAC" w14:textId="77777777" w:rsidR="00CD2032" w:rsidRDefault="00CD2032" w:rsidP="00CD2032">
      <w:pPr>
        <w:pStyle w:val="Standard"/>
        <w:jc w:val="both"/>
      </w:pPr>
    </w:p>
    <w:p w14:paraId="5AEE7644" w14:textId="3452CBE0" w:rsidR="00C4146C" w:rsidRDefault="00C4146C" w:rsidP="009E3BB0">
      <w:pPr>
        <w:rPr>
          <w:sz w:val="24"/>
        </w:rPr>
      </w:pPr>
      <w:r>
        <w:rPr>
          <w:sz w:val="24"/>
        </w:rPr>
        <w:t xml:space="preserve">Radni odnos na radno mjesto </w:t>
      </w:r>
      <w:r w:rsidR="00CD2032">
        <w:rPr>
          <w:sz w:val="24"/>
        </w:rPr>
        <w:t xml:space="preserve">laboratorijski tehničar </w:t>
      </w:r>
      <w:r>
        <w:rPr>
          <w:sz w:val="24"/>
        </w:rPr>
        <w:t xml:space="preserve"> </w:t>
      </w:r>
      <w:r w:rsidR="00CD2032">
        <w:rPr>
          <w:sz w:val="24"/>
        </w:rPr>
        <w:t>zasniva se na određeno vrijeme 6 ( šest ) mjeseci</w:t>
      </w:r>
      <w:r>
        <w:rPr>
          <w:sz w:val="24"/>
        </w:rPr>
        <w:t xml:space="preserve">. </w:t>
      </w:r>
    </w:p>
    <w:p w14:paraId="55A97FF1" w14:textId="77777777" w:rsidR="007A19D1" w:rsidRDefault="009E3BB0" w:rsidP="007A19D1">
      <w:pPr>
        <w:contextualSpacing/>
        <w:rPr>
          <w:b/>
          <w:sz w:val="24"/>
        </w:rPr>
      </w:pPr>
      <w:r w:rsidRPr="009E3BB0">
        <w:rPr>
          <w:b/>
          <w:sz w:val="24"/>
        </w:rPr>
        <w:t>Adresa na koju se dostavlja PRIJAVNI OBRAZAC i dokazi, kao i uputa gdje se prijavni obrazac može preuzeti:</w:t>
      </w:r>
    </w:p>
    <w:p w14:paraId="6163635A" w14:textId="3E120DD5" w:rsidR="00F13A3F" w:rsidRPr="007A19D1" w:rsidRDefault="00F13A3F" w:rsidP="007A19D1">
      <w:pPr>
        <w:contextualSpacing/>
        <w:jc w:val="center"/>
        <w:rPr>
          <w:b/>
          <w:sz w:val="24"/>
        </w:rPr>
      </w:pPr>
      <w:r w:rsidRPr="00F13A3F">
        <w:rPr>
          <w:sz w:val="24"/>
        </w:rPr>
        <w:t>VII</w:t>
      </w:r>
    </w:p>
    <w:p w14:paraId="75F06504" w14:textId="3C85AC2E" w:rsidR="009E3BB0" w:rsidRDefault="009E3BB0" w:rsidP="007A19D1">
      <w:pPr>
        <w:contextualSpacing/>
        <w:jc w:val="both"/>
        <w:rPr>
          <w:sz w:val="24"/>
        </w:rPr>
      </w:pPr>
      <w:r>
        <w:rPr>
          <w:sz w:val="24"/>
        </w:rPr>
        <w:t>Zain</w:t>
      </w:r>
      <w:r w:rsidR="00FD3112">
        <w:rPr>
          <w:sz w:val="24"/>
        </w:rPr>
        <w:t>teresovani kandidati za oglašena radna mjesta</w:t>
      </w:r>
      <w:r>
        <w:rPr>
          <w:sz w:val="24"/>
        </w:rPr>
        <w:t xml:space="preserve">, svoje prijave sa potrebnom dokumentacijom dostavljaju </w:t>
      </w:r>
      <w:r w:rsidR="009F6937">
        <w:rPr>
          <w:sz w:val="24"/>
        </w:rPr>
        <w:t>n</w:t>
      </w:r>
      <w:r w:rsidR="00F13A3F">
        <w:rPr>
          <w:sz w:val="24"/>
        </w:rPr>
        <w:t>a adresu: JZU Dom zdravlja Kalesija, ul. Senada Požegića b.b. 75 260, Kalesija</w:t>
      </w:r>
      <w:r w:rsidR="009F6937">
        <w:rPr>
          <w:sz w:val="24"/>
        </w:rPr>
        <w:t>, u zatvorenoj koverti, sa naznakom: „ Prijava na javni oglas za prijem u radni odnos</w:t>
      </w:r>
      <w:r w:rsidR="00C4146C">
        <w:rPr>
          <w:sz w:val="24"/>
        </w:rPr>
        <w:t xml:space="preserve"> na radno mjesto: _______________________________ ( navesti naziv radnog mjesta na koje se kandidat prijavljuje)</w:t>
      </w:r>
      <w:r w:rsidR="009F6937">
        <w:rPr>
          <w:sz w:val="24"/>
        </w:rPr>
        <w:t xml:space="preserve"> – NE otvaraj“. Prijava treba da je uredna, potpuna i blagovremena.</w:t>
      </w:r>
      <w:r>
        <w:rPr>
          <w:sz w:val="24"/>
        </w:rPr>
        <w:t xml:space="preserve"> </w:t>
      </w:r>
    </w:p>
    <w:p w14:paraId="77DC3470" w14:textId="150DCFDA" w:rsidR="00F13A3F" w:rsidRDefault="00F13A3F" w:rsidP="00F13A3F">
      <w:pPr>
        <w:contextualSpacing/>
        <w:jc w:val="both"/>
        <w:rPr>
          <w:sz w:val="24"/>
        </w:rPr>
      </w:pPr>
      <w:r>
        <w:rPr>
          <w:sz w:val="24"/>
        </w:rPr>
        <w:t xml:space="preserve">PRIJAVNI OBRAZAC može se preuzeti na web stranici JZU Dom zdravlja Kalesija: www.dzkalesija.ba </w:t>
      </w:r>
    </w:p>
    <w:p w14:paraId="0E75235E" w14:textId="33A861EE" w:rsidR="00F13A3F" w:rsidRPr="007A19D1" w:rsidRDefault="00F13A3F" w:rsidP="009C0747">
      <w:pPr>
        <w:jc w:val="both"/>
        <w:rPr>
          <w:sz w:val="24"/>
        </w:rPr>
      </w:pPr>
      <w:r w:rsidRPr="00F13A3F">
        <w:rPr>
          <w:sz w:val="24"/>
        </w:rPr>
        <w:t>u djelu Dokumenti odnosno Konkursi.</w:t>
      </w:r>
    </w:p>
    <w:p w14:paraId="19F9C55A" w14:textId="24D5335B" w:rsidR="00F13A3F" w:rsidRDefault="00F13A3F" w:rsidP="007A19D1">
      <w:pPr>
        <w:contextualSpacing/>
        <w:jc w:val="both"/>
        <w:rPr>
          <w:b/>
          <w:sz w:val="24"/>
        </w:rPr>
      </w:pPr>
      <w:r>
        <w:rPr>
          <w:b/>
          <w:sz w:val="24"/>
        </w:rPr>
        <w:t>Rok za podnošenje prijava na javni oglas</w:t>
      </w:r>
      <w:r w:rsidR="001B15B3">
        <w:rPr>
          <w:b/>
          <w:sz w:val="24"/>
        </w:rPr>
        <w:t>:</w:t>
      </w:r>
    </w:p>
    <w:p w14:paraId="56C59022" w14:textId="49CD76E0" w:rsidR="00F13A3F" w:rsidRDefault="00F13A3F" w:rsidP="007A19D1">
      <w:pPr>
        <w:contextualSpacing/>
        <w:jc w:val="center"/>
        <w:rPr>
          <w:sz w:val="24"/>
        </w:rPr>
      </w:pPr>
      <w:r w:rsidRPr="00F13A3F">
        <w:rPr>
          <w:sz w:val="24"/>
        </w:rPr>
        <w:t>VIII</w:t>
      </w:r>
    </w:p>
    <w:p w14:paraId="6616B7DA" w14:textId="210F1553" w:rsidR="009F6937" w:rsidRDefault="009F6937" w:rsidP="007A19D1">
      <w:pPr>
        <w:pStyle w:val="Standard"/>
        <w:contextualSpacing/>
        <w:jc w:val="both"/>
      </w:pPr>
      <w:r>
        <w:lastRenderedPageBreak/>
        <w:t xml:space="preserve">Rok za podnošenje prijava je 8 ( osam ) dana od dana poslednjeg objavljivanja. Javni oglas se objavljuje u dnevnom listu Oslobođenje, na web stranici JZU Dom zdravlja Kalesija </w:t>
      </w:r>
      <w:hyperlink r:id="rId8" w:history="1">
        <w:r w:rsidRPr="006D6F0A">
          <w:rPr>
            <w:rStyle w:val="Hyperlink"/>
          </w:rPr>
          <w:t>www.dzkalesija.ba</w:t>
        </w:r>
      </w:hyperlink>
      <w:r>
        <w:t xml:space="preserve"> i </w:t>
      </w:r>
      <w:r w:rsidR="00034E84">
        <w:t>kod Zavoda za Zapošljavanje</w:t>
      </w:r>
      <w:r>
        <w:t xml:space="preserve">. </w:t>
      </w:r>
    </w:p>
    <w:p w14:paraId="533F04F9" w14:textId="3E2C4B2D" w:rsidR="001B15B3" w:rsidRDefault="009F6937" w:rsidP="001B15B3">
      <w:pPr>
        <w:pStyle w:val="Standard"/>
        <w:contextualSpacing/>
        <w:jc w:val="both"/>
      </w:pPr>
      <w:r>
        <w:t>Neuredne, nepotpune i neblagovremene prijave, komisija će odbaciti zaključkom uz navođenje razloga o istom, uz mogućnost uvida u dostavljenu dokumentaciju u roku od 3 dana od dana prijema zaključka.</w:t>
      </w:r>
    </w:p>
    <w:p w14:paraId="0FB6CBF0" w14:textId="221FF2E4" w:rsidR="009F6937" w:rsidRPr="009F6937" w:rsidRDefault="009F6937" w:rsidP="009F6937">
      <w:pPr>
        <w:rPr>
          <w:b/>
          <w:sz w:val="24"/>
        </w:rPr>
      </w:pPr>
      <w:r w:rsidRPr="009F6937">
        <w:rPr>
          <w:b/>
          <w:sz w:val="24"/>
        </w:rPr>
        <w:t>Probni rad i trajanje probnog rada</w:t>
      </w:r>
      <w:r w:rsidR="001B15B3">
        <w:rPr>
          <w:b/>
          <w:sz w:val="24"/>
        </w:rPr>
        <w:t>:</w:t>
      </w:r>
    </w:p>
    <w:p w14:paraId="36D46756" w14:textId="295AE8A8" w:rsidR="009F6937" w:rsidRDefault="009F6937" w:rsidP="009F6937">
      <w:pPr>
        <w:jc w:val="center"/>
        <w:rPr>
          <w:sz w:val="24"/>
        </w:rPr>
      </w:pPr>
      <w:r>
        <w:rPr>
          <w:sz w:val="24"/>
        </w:rPr>
        <w:t>IX</w:t>
      </w:r>
    </w:p>
    <w:p w14:paraId="1F9C50AC" w14:textId="7B428E42" w:rsidR="009F6937" w:rsidRPr="00F13A3F" w:rsidRDefault="00034E84" w:rsidP="009F6937">
      <w:pPr>
        <w:rPr>
          <w:sz w:val="24"/>
        </w:rPr>
      </w:pPr>
      <w:r>
        <w:rPr>
          <w:sz w:val="24"/>
        </w:rPr>
        <w:t>Za oglašena radna mjesta</w:t>
      </w:r>
      <w:r w:rsidR="009F6937">
        <w:rPr>
          <w:sz w:val="24"/>
        </w:rPr>
        <w:t>, poslodavac JZU Dom zdravlja Kalesija ne predviđa probni rad.</w:t>
      </w:r>
    </w:p>
    <w:p w14:paraId="2A765DE3" w14:textId="79ADF1F6" w:rsidR="00F13A3F" w:rsidRDefault="001B15B3" w:rsidP="007A19D1">
      <w:pPr>
        <w:contextualSpacing/>
        <w:jc w:val="both"/>
        <w:rPr>
          <w:b/>
          <w:sz w:val="24"/>
        </w:rPr>
      </w:pPr>
      <w:r>
        <w:rPr>
          <w:b/>
          <w:sz w:val="24"/>
        </w:rPr>
        <w:t>Napomene u vezi ljekarskog uvjerenja:</w:t>
      </w:r>
    </w:p>
    <w:p w14:paraId="2128724A" w14:textId="5131A6CF" w:rsidR="001B15B3" w:rsidRPr="001B15B3" w:rsidRDefault="001B15B3" w:rsidP="007A19D1">
      <w:pPr>
        <w:contextualSpacing/>
        <w:jc w:val="center"/>
        <w:rPr>
          <w:sz w:val="24"/>
        </w:rPr>
      </w:pPr>
      <w:r w:rsidRPr="001B15B3">
        <w:rPr>
          <w:sz w:val="24"/>
        </w:rPr>
        <w:t>X</w:t>
      </w:r>
    </w:p>
    <w:p w14:paraId="78D93AAC" w14:textId="129342CA" w:rsidR="001B15B3" w:rsidRDefault="001B15B3" w:rsidP="007A19D1">
      <w:pPr>
        <w:contextualSpacing/>
        <w:jc w:val="both"/>
        <w:rPr>
          <w:sz w:val="24"/>
        </w:rPr>
      </w:pPr>
      <w:r w:rsidRPr="001B15B3">
        <w:rPr>
          <w:sz w:val="24"/>
        </w:rPr>
        <w:t>Kandidat</w:t>
      </w:r>
      <w:r w:rsidR="00034E84">
        <w:rPr>
          <w:sz w:val="24"/>
        </w:rPr>
        <w:t>i koji budu</w:t>
      </w:r>
      <w:r w:rsidRPr="001B15B3">
        <w:rPr>
          <w:sz w:val="24"/>
        </w:rPr>
        <w:t xml:space="preserve"> odabran</w:t>
      </w:r>
      <w:r w:rsidR="00034E84">
        <w:rPr>
          <w:sz w:val="24"/>
        </w:rPr>
        <w:t>i</w:t>
      </w:r>
      <w:r w:rsidRPr="001B15B3">
        <w:rPr>
          <w:sz w:val="24"/>
        </w:rPr>
        <w:t xml:space="preserve">, za </w:t>
      </w:r>
      <w:r w:rsidR="00034E84">
        <w:rPr>
          <w:sz w:val="24"/>
        </w:rPr>
        <w:t>prijem u radni odnos na oglašena radna mjesta</w:t>
      </w:r>
      <w:r w:rsidRPr="001B15B3">
        <w:rPr>
          <w:sz w:val="24"/>
        </w:rPr>
        <w:t>, obavezuje se nakon prijema odluke o izboru, najkasnije u roku od 8 ( osam ) dana, poslodavcu dostaviti ljekarsko uvjerenje.</w:t>
      </w:r>
    </w:p>
    <w:p w14:paraId="3676067E" w14:textId="77777777" w:rsidR="00034E84" w:rsidRDefault="00034E84" w:rsidP="007A19D1">
      <w:pPr>
        <w:contextualSpacing/>
        <w:jc w:val="both"/>
        <w:rPr>
          <w:sz w:val="24"/>
        </w:rPr>
      </w:pPr>
    </w:p>
    <w:p w14:paraId="4C0A2625" w14:textId="109BE23B" w:rsidR="001B15B3" w:rsidRPr="001B15B3" w:rsidRDefault="001B15B3" w:rsidP="007A19D1">
      <w:pPr>
        <w:contextualSpacing/>
        <w:jc w:val="both"/>
        <w:rPr>
          <w:b/>
          <w:sz w:val="24"/>
        </w:rPr>
      </w:pPr>
      <w:r w:rsidRPr="001B15B3">
        <w:rPr>
          <w:b/>
          <w:sz w:val="24"/>
        </w:rPr>
        <w:t>Naznaka o pravu prioriteta po posebnim propisima:</w:t>
      </w:r>
    </w:p>
    <w:p w14:paraId="47429DB7" w14:textId="62EAC2E6" w:rsidR="001B15B3" w:rsidRPr="001B15B3" w:rsidRDefault="001B15B3" w:rsidP="007A19D1">
      <w:pPr>
        <w:contextualSpacing/>
        <w:jc w:val="center"/>
        <w:rPr>
          <w:sz w:val="24"/>
        </w:rPr>
      </w:pPr>
      <w:r>
        <w:rPr>
          <w:sz w:val="24"/>
        </w:rPr>
        <w:t>XI</w:t>
      </w:r>
    </w:p>
    <w:p w14:paraId="6BF84983" w14:textId="52D901C5" w:rsidR="00187F30" w:rsidRDefault="00914955" w:rsidP="007A19D1">
      <w:pPr>
        <w:pStyle w:val="Standard"/>
        <w:contextualSpacing/>
        <w:jc w:val="both"/>
        <w:rPr>
          <w:rFonts w:asciiTheme="minorHAnsi" w:hAnsiTheme="minorHAnsi" w:cstheme="minorHAnsi"/>
        </w:rPr>
      </w:pPr>
      <w:r w:rsidRPr="00914955">
        <w:rPr>
          <w:rFonts w:asciiTheme="minorHAnsi" w:hAnsiTheme="minorHAnsi" w:cstheme="minorHAnsi"/>
        </w:rPr>
        <w:t>Kandidati koji ostvaruju pravo na prioritet pri zapošljavanju u skladu sa Zakonom o pravima branilaca i članova njihovih porodica („Službene novine Federacije BiH“, broj: 33/04, 56/05, 70/07, 9/10 i 90/17) i Zakonom o dopunskim pravima branilaca i članova njihovih porodica („Službene novine Tuzlan</w:t>
      </w:r>
      <w:r w:rsidR="00034E84">
        <w:rPr>
          <w:rFonts w:asciiTheme="minorHAnsi" w:hAnsiTheme="minorHAnsi" w:cstheme="minorHAnsi"/>
        </w:rPr>
        <w:t>skog kantona“, broj: 10/2020 i prečišćeni tekst 14/2022 i 9/2023</w:t>
      </w:r>
      <w:r w:rsidRPr="00914955">
        <w:rPr>
          <w:rFonts w:asciiTheme="minorHAnsi" w:hAnsiTheme="minorHAnsi" w:cstheme="minorHAnsi"/>
        </w:rPr>
        <w:t>), isti mogu ostvariti samo ako uz prijavu dostave i dokaz da se nalaze na evidenciji Službe za zapošljavanje kao nezaposlene osobe (ne starije od mjesec dana od dana raspisivanja Javnog oglasa), potvrdu nadležnog organa o priznatom statusu branioca, odnosno člana porodice branioca, te izjavu da im radni odnos, zasnovan po osnovu ranije ostvarenog prioriteta pri zapošljavanju, nije prestao njihovom krivicom ili da po prestanku radnog odnosa nisu ostvarili pravo na otpremninu, odnosno da nisu korisnici prava na porodičnu penziju. Kandidati koji po nekom drugom posebnom zakonu imaju prioritet u zapošljavanju, uz prijavu trebaju dostaviti i odgovarajudu dokumentaciju kojom se to dokazuje, te se pozvati na poseban zakon po kojem imaju prednost.</w:t>
      </w:r>
    </w:p>
    <w:p w14:paraId="2132DCD9" w14:textId="197386B9" w:rsidR="001B15B3" w:rsidRPr="007A19D1" w:rsidRDefault="001B15B3" w:rsidP="00187F30">
      <w:pPr>
        <w:pStyle w:val="Standard"/>
      </w:pPr>
    </w:p>
    <w:p w14:paraId="6BF84997" w14:textId="5DB61669" w:rsidR="00E6027E" w:rsidRPr="001B15B3" w:rsidRDefault="001B15B3" w:rsidP="00CD3C2D">
      <w:pPr>
        <w:spacing w:after="0"/>
        <w:jc w:val="both"/>
        <w:rPr>
          <w:rFonts w:ascii="Times New Roman" w:hAnsi="Times New Roman"/>
          <w:b/>
        </w:rPr>
      </w:pPr>
      <w:r w:rsidRPr="001B15B3">
        <w:rPr>
          <w:rFonts w:ascii="Times New Roman" w:hAnsi="Times New Roman"/>
          <w:b/>
        </w:rPr>
        <w:t>Uvjerenje o nevođenju krivičnog postupka:</w:t>
      </w:r>
    </w:p>
    <w:p w14:paraId="2D86AFA2" w14:textId="77777777" w:rsidR="001B15B3" w:rsidRPr="001B15B3" w:rsidRDefault="001B15B3" w:rsidP="00CD3C2D">
      <w:pPr>
        <w:spacing w:after="0"/>
        <w:jc w:val="both"/>
        <w:rPr>
          <w:rFonts w:ascii="Times New Roman" w:hAnsi="Times New Roman"/>
          <w:b/>
        </w:rPr>
      </w:pPr>
    </w:p>
    <w:p w14:paraId="6BF84998" w14:textId="5A6D2037" w:rsidR="00E6027E" w:rsidRDefault="001B15B3" w:rsidP="001B15B3">
      <w:pPr>
        <w:spacing w:after="0"/>
        <w:jc w:val="center"/>
        <w:rPr>
          <w:rFonts w:ascii="Times New Roman" w:hAnsi="Times New Roman"/>
        </w:rPr>
      </w:pPr>
      <w:r>
        <w:rPr>
          <w:rFonts w:ascii="Times New Roman" w:hAnsi="Times New Roman"/>
        </w:rPr>
        <w:t>XII</w:t>
      </w:r>
    </w:p>
    <w:p w14:paraId="6BF84999" w14:textId="77777777" w:rsidR="00E6027E" w:rsidRDefault="00E6027E" w:rsidP="00CD3C2D">
      <w:pPr>
        <w:spacing w:after="0"/>
        <w:jc w:val="both"/>
        <w:rPr>
          <w:rFonts w:ascii="Times New Roman" w:hAnsi="Times New Roman"/>
        </w:rPr>
      </w:pPr>
    </w:p>
    <w:p w14:paraId="6BF8499A" w14:textId="59193E14" w:rsidR="00E6027E" w:rsidRDefault="001B15B3" w:rsidP="00CD3C2D">
      <w:pPr>
        <w:spacing w:after="0"/>
        <w:jc w:val="both"/>
        <w:rPr>
          <w:rFonts w:ascii="Times New Roman" w:hAnsi="Times New Roman"/>
        </w:rPr>
      </w:pPr>
      <w:r>
        <w:rPr>
          <w:rFonts w:ascii="Times New Roman" w:hAnsi="Times New Roman"/>
        </w:rPr>
        <w:t>Uvjerenje o nevođenju krivičnog postupka, nije predviđeno kao  uslov za oglašeno radno mjesto, te s tim u vezi kandidati nisu obavezni isto dostavi</w:t>
      </w:r>
      <w:r w:rsidR="007A19D1">
        <w:rPr>
          <w:rFonts w:ascii="Times New Roman" w:hAnsi="Times New Roman"/>
        </w:rPr>
        <w:t>ti.</w:t>
      </w:r>
    </w:p>
    <w:p w14:paraId="6BF8499B" w14:textId="77777777" w:rsidR="00FF7368" w:rsidRDefault="00FF7368" w:rsidP="00CD3C2D">
      <w:pPr>
        <w:spacing w:after="0"/>
        <w:jc w:val="both"/>
        <w:rPr>
          <w:rFonts w:ascii="Times New Roman" w:hAnsi="Times New Roman"/>
        </w:rPr>
      </w:pPr>
    </w:p>
    <w:p w14:paraId="6BF8499C" w14:textId="77777777" w:rsidR="00E6027E" w:rsidRDefault="00E6027E" w:rsidP="00CD3C2D">
      <w:pPr>
        <w:spacing w:after="0"/>
        <w:jc w:val="both"/>
        <w:rPr>
          <w:rFonts w:ascii="Times New Roman" w:hAnsi="Times New Roman"/>
        </w:rPr>
      </w:pPr>
    </w:p>
    <w:p w14:paraId="6BF8499D" w14:textId="1F505F3D" w:rsidR="00E6027E" w:rsidRDefault="001E182A" w:rsidP="001E182A">
      <w:pPr>
        <w:spacing w:after="0"/>
        <w:jc w:val="right"/>
        <w:rPr>
          <w:rFonts w:ascii="Times New Roman" w:hAnsi="Times New Roman"/>
        </w:rPr>
      </w:pPr>
      <w:r>
        <w:rPr>
          <w:rFonts w:ascii="Times New Roman" w:hAnsi="Times New Roman"/>
        </w:rPr>
        <w:t xml:space="preserve">Po ovlaštenju </w:t>
      </w:r>
    </w:p>
    <w:p w14:paraId="69627C94" w14:textId="673E75B2" w:rsidR="001E182A" w:rsidRDefault="001E182A" w:rsidP="001E182A">
      <w:pPr>
        <w:spacing w:after="0"/>
        <w:jc w:val="right"/>
        <w:rPr>
          <w:rFonts w:ascii="Times New Roman" w:hAnsi="Times New Roman"/>
        </w:rPr>
      </w:pPr>
      <w:r>
        <w:rPr>
          <w:rFonts w:ascii="Times New Roman" w:hAnsi="Times New Roman"/>
        </w:rPr>
        <w:t xml:space="preserve">Ibrahim Kurtić, Pomoćnik direktora </w:t>
      </w:r>
    </w:p>
    <w:p w14:paraId="62361F2E" w14:textId="0C902C8C" w:rsidR="001E182A" w:rsidRDefault="001E182A" w:rsidP="001E182A">
      <w:pPr>
        <w:spacing w:after="0"/>
        <w:jc w:val="right"/>
        <w:rPr>
          <w:rFonts w:ascii="Times New Roman" w:hAnsi="Times New Roman"/>
        </w:rPr>
      </w:pPr>
      <w:r>
        <w:rPr>
          <w:rFonts w:ascii="Times New Roman" w:hAnsi="Times New Roman"/>
        </w:rPr>
        <w:t>Rukovodilac službe općih i pravnih poslova</w:t>
      </w:r>
    </w:p>
    <w:p w14:paraId="1209B9C6" w14:textId="5D7BA41E" w:rsidR="001E182A" w:rsidRPr="00F13336" w:rsidRDefault="001E182A" w:rsidP="001E182A">
      <w:pPr>
        <w:spacing w:after="0"/>
        <w:jc w:val="right"/>
        <w:rPr>
          <w:rFonts w:ascii="Times New Roman" w:hAnsi="Times New Roman"/>
        </w:rPr>
      </w:pPr>
      <w:r>
        <w:rPr>
          <w:rFonts w:ascii="Times New Roman" w:hAnsi="Times New Roman"/>
        </w:rPr>
        <w:t>______________________</w:t>
      </w:r>
      <w:bookmarkStart w:id="0" w:name="_GoBack"/>
      <w:bookmarkEnd w:id="0"/>
    </w:p>
    <w:sectPr w:rsidR="001E182A" w:rsidRPr="00F13336" w:rsidSect="00E6027E">
      <w:footerReference w:type="default" r:id="rId9"/>
      <w:pgSz w:w="11906" w:h="16838"/>
      <w:pgMar w:top="1417" w:right="991"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A6908" w14:textId="77777777" w:rsidR="005635CA" w:rsidRDefault="005635CA" w:rsidP="008239E0">
      <w:pPr>
        <w:spacing w:after="0" w:line="240" w:lineRule="auto"/>
      </w:pPr>
      <w:r>
        <w:separator/>
      </w:r>
    </w:p>
  </w:endnote>
  <w:endnote w:type="continuationSeparator" w:id="0">
    <w:p w14:paraId="320D8EEE" w14:textId="77777777" w:rsidR="005635CA" w:rsidRDefault="005635CA" w:rsidP="0082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49A9" w14:textId="77777777" w:rsidR="00E6027E" w:rsidRDefault="00E6027E" w:rsidP="00E6027E">
    <w:pPr>
      <w:pStyle w:val="Footer"/>
      <w:jc w:val="center"/>
      <w:rPr>
        <w:color w:val="000000" w:themeColor="text1"/>
      </w:rPr>
    </w:pPr>
    <w:r>
      <w:rPr>
        <w:color w:val="000000" w:themeColor="text1"/>
      </w:rPr>
      <w:t>______________________________________________________________________________________</w:t>
    </w:r>
  </w:p>
  <w:p w14:paraId="6BF849AA" w14:textId="77777777" w:rsidR="00E6027E" w:rsidRPr="00E6027E" w:rsidRDefault="005635CA" w:rsidP="00E6027E">
    <w:pPr>
      <w:pStyle w:val="Footer"/>
      <w:jc w:val="center"/>
      <w:rPr>
        <w:color w:val="000000" w:themeColor="text1"/>
        <w:sz w:val="20"/>
        <w:szCs w:val="20"/>
      </w:rPr>
    </w:pPr>
    <w:hyperlink r:id="rId1" w:history="1">
      <w:r w:rsidR="00E6027E" w:rsidRPr="00E6027E">
        <w:rPr>
          <w:rStyle w:val="Hyperlink"/>
          <w:color w:val="000000" w:themeColor="text1"/>
          <w:sz w:val="20"/>
          <w:szCs w:val="20"/>
          <w:u w:val="none"/>
        </w:rPr>
        <w:t>https://www.dzkalesija.ba</w:t>
      </w:r>
    </w:hyperlink>
    <w:r w:rsidR="00E6027E" w:rsidRPr="00E6027E">
      <w:rPr>
        <w:color w:val="000000" w:themeColor="text1"/>
        <w:sz w:val="20"/>
        <w:szCs w:val="20"/>
      </w:rPr>
      <w:t xml:space="preserve">                                                           e-mail: </w:t>
    </w:r>
    <w:hyperlink r:id="rId2" w:history="1">
      <w:r w:rsidR="00E6027E" w:rsidRPr="00E6027E">
        <w:rPr>
          <w:rStyle w:val="Hyperlink"/>
          <w:color w:val="000000" w:themeColor="text1"/>
          <w:sz w:val="20"/>
          <w:szCs w:val="20"/>
          <w:u w:val="none"/>
        </w:rPr>
        <w:t>jzudomzdravlja_k@live.com</w:t>
      </w:r>
    </w:hyperlink>
  </w:p>
  <w:p w14:paraId="6BF849AB" w14:textId="77777777" w:rsidR="00E6027E" w:rsidRDefault="00E6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E429" w14:textId="77777777" w:rsidR="005635CA" w:rsidRDefault="005635CA" w:rsidP="008239E0">
      <w:pPr>
        <w:spacing w:after="0" w:line="240" w:lineRule="auto"/>
      </w:pPr>
      <w:r>
        <w:separator/>
      </w:r>
    </w:p>
  </w:footnote>
  <w:footnote w:type="continuationSeparator" w:id="0">
    <w:p w14:paraId="05403C89" w14:textId="77777777" w:rsidR="005635CA" w:rsidRDefault="005635CA" w:rsidP="00823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56A"/>
    <w:multiLevelType w:val="hybridMultilevel"/>
    <w:tmpl w:val="F3640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4D90"/>
    <w:multiLevelType w:val="hybridMultilevel"/>
    <w:tmpl w:val="BA96C716"/>
    <w:lvl w:ilvl="0" w:tplc="AA8652BE">
      <w:start w:val="1"/>
      <w:numFmt w:val="bullet"/>
      <w:lvlText w:val="-"/>
      <w:lvlJc w:val="left"/>
      <w:pPr>
        <w:ind w:left="720" w:hanging="360"/>
      </w:pPr>
      <w:rPr>
        <w:rFonts w:ascii="Calibri" w:eastAsia="Calibr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0EA118B"/>
    <w:multiLevelType w:val="hybridMultilevel"/>
    <w:tmpl w:val="29A2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6636A"/>
    <w:multiLevelType w:val="hybridMultilevel"/>
    <w:tmpl w:val="57E8E216"/>
    <w:lvl w:ilvl="0" w:tplc="61766BC2">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6FA6DBF"/>
    <w:multiLevelType w:val="hybridMultilevel"/>
    <w:tmpl w:val="BB8A1A0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33073EC4"/>
    <w:multiLevelType w:val="multilevel"/>
    <w:tmpl w:val="5930090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3B56B44"/>
    <w:multiLevelType w:val="hybridMultilevel"/>
    <w:tmpl w:val="603EC80C"/>
    <w:lvl w:ilvl="0" w:tplc="601694EA">
      <w:start w:val="1"/>
      <w:numFmt w:val="bullet"/>
      <w:lvlText w:val="-"/>
      <w:lvlJc w:val="left"/>
      <w:pPr>
        <w:ind w:left="720" w:hanging="360"/>
      </w:pPr>
      <w:rPr>
        <w:rFonts w:ascii="Calibri" w:eastAsia="Calibri" w:hAnsi="Calibri"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A68354A"/>
    <w:multiLevelType w:val="hybridMultilevel"/>
    <w:tmpl w:val="49DA7F84"/>
    <w:lvl w:ilvl="0" w:tplc="67FA71C4">
      <w:numFmt w:val="bullet"/>
      <w:lvlText w:val=""/>
      <w:lvlJc w:val="left"/>
      <w:pPr>
        <w:ind w:left="720" w:hanging="360"/>
      </w:pPr>
      <w:rPr>
        <w:rFonts w:ascii="Symbol" w:eastAsiaTheme="minorHAnsi" w:hAnsi="Symbol"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36E7029"/>
    <w:multiLevelType w:val="hybridMultilevel"/>
    <w:tmpl w:val="C5A0031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581555E9"/>
    <w:multiLevelType w:val="hybridMultilevel"/>
    <w:tmpl w:val="C9020284"/>
    <w:lvl w:ilvl="0" w:tplc="7B0624C4">
      <w:numFmt w:val="bullet"/>
      <w:lvlText w:val="-"/>
      <w:lvlJc w:val="left"/>
      <w:pPr>
        <w:ind w:left="720" w:hanging="360"/>
      </w:pPr>
      <w:rPr>
        <w:rFonts w:ascii="Times New Roman" w:eastAsia="SimSu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61571120"/>
    <w:multiLevelType w:val="multilevel"/>
    <w:tmpl w:val="7A9E9AB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702171C0"/>
    <w:multiLevelType w:val="hybridMultilevel"/>
    <w:tmpl w:val="90A459A0"/>
    <w:lvl w:ilvl="0" w:tplc="A7FCFB5C">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7B28130C"/>
    <w:multiLevelType w:val="hybridMultilevel"/>
    <w:tmpl w:val="7E3C3B24"/>
    <w:lvl w:ilvl="0" w:tplc="9CEEE48C">
      <w:numFmt w:val="bullet"/>
      <w:lvlText w:val="-"/>
      <w:lvlJc w:val="left"/>
      <w:pPr>
        <w:ind w:left="720" w:hanging="360"/>
      </w:pPr>
      <w:rPr>
        <w:rFonts w:ascii="Calibri" w:eastAsia="Calibri" w:hAnsi="Calibri" w:cs="Times New Roman"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7"/>
  </w:num>
  <w:num w:numId="5">
    <w:abstractNumId w:val="3"/>
  </w:num>
  <w:num w:numId="6">
    <w:abstractNumId w:val="11"/>
  </w:num>
  <w:num w:numId="7">
    <w:abstractNumId w:val="10"/>
  </w:num>
  <w:num w:numId="8">
    <w:abstractNumId w:val="5"/>
  </w:num>
  <w:num w:numId="9">
    <w:abstractNumId w:val="9"/>
  </w:num>
  <w:num w:numId="10">
    <w:abstractNumId w:val="4"/>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26"/>
    <w:rsid w:val="00012738"/>
    <w:rsid w:val="00034E84"/>
    <w:rsid w:val="00060C5B"/>
    <w:rsid w:val="00081B29"/>
    <w:rsid w:val="00085DA3"/>
    <w:rsid w:val="000B375F"/>
    <w:rsid w:val="000C366D"/>
    <w:rsid w:val="000D62CD"/>
    <w:rsid w:val="000E53D2"/>
    <w:rsid w:val="00126E12"/>
    <w:rsid w:val="001329DA"/>
    <w:rsid w:val="00155BD2"/>
    <w:rsid w:val="0018015F"/>
    <w:rsid w:val="001812CD"/>
    <w:rsid w:val="00187F30"/>
    <w:rsid w:val="00196E87"/>
    <w:rsid w:val="001B15B3"/>
    <w:rsid w:val="001C065F"/>
    <w:rsid w:val="001D4A66"/>
    <w:rsid w:val="001D7B3C"/>
    <w:rsid w:val="001E182A"/>
    <w:rsid w:val="001E5A15"/>
    <w:rsid w:val="001F167E"/>
    <w:rsid w:val="001F7565"/>
    <w:rsid w:val="00202E5B"/>
    <w:rsid w:val="0029052A"/>
    <w:rsid w:val="002A0EEE"/>
    <w:rsid w:val="002A620A"/>
    <w:rsid w:val="002B35E1"/>
    <w:rsid w:val="003101AA"/>
    <w:rsid w:val="0035691A"/>
    <w:rsid w:val="003726D7"/>
    <w:rsid w:val="003E2B0C"/>
    <w:rsid w:val="003E4361"/>
    <w:rsid w:val="003F0466"/>
    <w:rsid w:val="003F1106"/>
    <w:rsid w:val="004065C8"/>
    <w:rsid w:val="0043645F"/>
    <w:rsid w:val="00447E10"/>
    <w:rsid w:val="00460003"/>
    <w:rsid w:val="0048173C"/>
    <w:rsid w:val="00484BD7"/>
    <w:rsid w:val="00497CCD"/>
    <w:rsid w:val="004A1D0F"/>
    <w:rsid w:val="004A46D5"/>
    <w:rsid w:val="004C6202"/>
    <w:rsid w:val="004F739D"/>
    <w:rsid w:val="0053139D"/>
    <w:rsid w:val="0053257C"/>
    <w:rsid w:val="00547324"/>
    <w:rsid w:val="00547F3F"/>
    <w:rsid w:val="005635CA"/>
    <w:rsid w:val="005808C8"/>
    <w:rsid w:val="00597D8C"/>
    <w:rsid w:val="005A2C5B"/>
    <w:rsid w:val="005B0C7C"/>
    <w:rsid w:val="006373CC"/>
    <w:rsid w:val="0064699D"/>
    <w:rsid w:val="00654941"/>
    <w:rsid w:val="00654ABD"/>
    <w:rsid w:val="006924BC"/>
    <w:rsid w:val="006A6F0D"/>
    <w:rsid w:val="006C1C2C"/>
    <w:rsid w:val="006D60B8"/>
    <w:rsid w:val="007040E1"/>
    <w:rsid w:val="007A19D1"/>
    <w:rsid w:val="007C4862"/>
    <w:rsid w:val="007C66C5"/>
    <w:rsid w:val="007F6913"/>
    <w:rsid w:val="00803B6D"/>
    <w:rsid w:val="00822DC0"/>
    <w:rsid w:val="008239E0"/>
    <w:rsid w:val="00824C29"/>
    <w:rsid w:val="00864728"/>
    <w:rsid w:val="00865358"/>
    <w:rsid w:val="00893B26"/>
    <w:rsid w:val="008A1488"/>
    <w:rsid w:val="008B1143"/>
    <w:rsid w:val="008B7098"/>
    <w:rsid w:val="008C7798"/>
    <w:rsid w:val="009036AC"/>
    <w:rsid w:val="00910430"/>
    <w:rsid w:val="00914955"/>
    <w:rsid w:val="009156A0"/>
    <w:rsid w:val="00922023"/>
    <w:rsid w:val="00936715"/>
    <w:rsid w:val="00946386"/>
    <w:rsid w:val="00954E13"/>
    <w:rsid w:val="00971C43"/>
    <w:rsid w:val="009A0257"/>
    <w:rsid w:val="009A149E"/>
    <w:rsid w:val="009C0747"/>
    <w:rsid w:val="009D5D84"/>
    <w:rsid w:val="009E30F8"/>
    <w:rsid w:val="009E3BB0"/>
    <w:rsid w:val="009F6937"/>
    <w:rsid w:val="009F7BA1"/>
    <w:rsid w:val="00A9397A"/>
    <w:rsid w:val="00AB0DF0"/>
    <w:rsid w:val="00AB5C2E"/>
    <w:rsid w:val="00AE1D10"/>
    <w:rsid w:val="00B3699D"/>
    <w:rsid w:val="00B60E49"/>
    <w:rsid w:val="00BA76E9"/>
    <w:rsid w:val="00BB13BD"/>
    <w:rsid w:val="00BD14D4"/>
    <w:rsid w:val="00BD3303"/>
    <w:rsid w:val="00BF4D24"/>
    <w:rsid w:val="00BF738D"/>
    <w:rsid w:val="00C00E18"/>
    <w:rsid w:val="00C2078B"/>
    <w:rsid w:val="00C26C2D"/>
    <w:rsid w:val="00C4146C"/>
    <w:rsid w:val="00C634B3"/>
    <w:rsid w:val="00C74177"/>
    <w:rsid w:val="00CD2032"/>
    <w:rsid w:val="00CD3C2D"/>
    <w:rsid w:val="00CE5EA1"/>
    <w:rsid w:val="00D2588F"/>
    <w:rsid w:val="00D32478"/>
    <w:rsid w:val="00D41B18"/>
    <w:rsid w:val="00D5652A"/>
    <w:rsid w:val="00D6684D"/>
    <w:rsid w:val="00E56928"/>
    <w:rsid w:val="00E6027E"/>
    <w:rsid w:val="00E623B1"/>
    <w:rsid w:val="00E65A59"/>
    <w:rsid w:val="00E904C7"/>
    <w:rsid w:val="00E91FEA"/>
    <w:rsid w:val="00EF3879"/>
    <w:rsid w:val="00F13336"/>
    <w:rsid w:val="00F13A3F"/>
    <w:rsid w:val="00F233EE"/>
    <w:rsid w:val="00F44D70"/>
    <w:rsid w:val="00F44F6E"/>
    <w:rsid w:val="00F50070"/>
    <w:rsid w:val="00F97F6D"/>
    <w:rsid w:val="00FB0815"/>
    <w:rsid w:val="00FB376C"/>
    <w:rsid w:val="00FC6AFF"/>
    <w:rsid w:val="00FD3112"/>
    <w:rsid w:val="00FD623F"/>
    <w:rsid w:val="00FD6930"/>
    <w:rsid w:val="00FF53A7"/>
    <w:rsid w:val="00FF7368"/>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8495B"/>
  <w15:docId w15:val="{F71BC1F4-92C4-442E-9AF0-C436D460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9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9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9E0"/>
  </w:style>
  <w:style w:type="paragraph" w:styleId="Footer">
    <w:name w:val="footer"/>
    <w:basedOn w:val="Normal"/>
    <w:link w:val="FooterChar"/>
    <w:uiPriority w:val="99"/>
    <w:unhideWhenUsed/>
    <w:rsid w:val="008239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9E0"/>
  </w:style>
  <w:style w:type="paragraph" w:styleId="BalloonText">
    <w:name w:val="Balloon Text"/>
    <w:basedOn w:val="Normal"/>
    <w:link w:val="BalloonTextChar"/>
    <w:uiPriority w:val="99"/>
    <w:semiHidden/>
    <w:unhideWhenUsed/>
    <w:rsid w:val="0082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9E0"/>
    <w:rPr>
      <w:rFonts w:ascii="Tahoma" w:hAnsi="Tahoma" w:cs="Tahoma"/>
      <w:sz w:val="16"/>
      <w:szCs w:val="16"/>
    </w:rPr>
  </w:style>
  <w:style w:type="paragraph" w:styleId="ListParagraph">
    <w:name w:val="List Paragraph"/>
    <w:basedOn w:val="Normal"/>
    <w:uiPriority w:val="34"/>
    <w:qFormat/>
    <w:rsid w:val="0048173C"/>
    <w:pPr>
      <w:ind w:left="720"/>
      <w:contextualSpacing/>
    </w:pPr>
  </w:style>
  <w:style w:type="table" w:styleId="TableGrid">
    <w:name w:val="Table Grid"/>
    <w:basedOn w:val="TableNormal"/>
    <w:uiPriority w:val="59"/>
    <w:rsid w:val="00BD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66D"/>
    <w:rPr>
      <w:color w:val="0000FF"/>
      <w:u w:val="single"/>
    </w:rPr>
  </w:style>
  <w:style w:type="paragraph" w:styleId="NoSpacing">
    <w:name w:val="No Spacing"/>
    <w:uiPriority w:val="1"/>
    <w:qFormat/>
    <w:rsid w:val="00CD3C2D"/>
    <w:rPr>
      <w:rFonts w:ascii="Times New Roman" w:eastAsia="Times New Roman" w:hAnsi="Times New Roman"/>
      <w:lang w:val="en-AU"/>
    </w:rPr>
  </w:style>
  <w:style w:type="character" w:customStyle="1" w:styleId="UnresolvedMention">
    <w:name w:val="Unresolved Mention"/>
    <w:basedOn w:val="DefaultParagraphFont"/>
    <w:uiPriority w:val="99"/>
    <w:semiHidden/>
    <w:unhideWhenUsed/>
    <w:rsid w:val="00E6027E"/>
    <w:rPr>
      <w:color w:val="605E5C"/>
      <w:shd w:val="clear" w:color="auto" w:fill="E1DFDD"/>
    </w:rPr>
  </w:style>
  <w:style w:type="paragraph" w:customStyle="1" w:styleId="Standard">
    <w:name w:val="Standard"/>
    <w:rsid w:val="00893B26"/>
    <w:pPr>
      <w:widowControl w:val="0"/>
      <w:suppressAutoHyphens/>
      <w:autoSpaceDN w:val="0"/>
      <w:textAlignment w:val="baseline"/>
    </w:pPr>
    <w:rPr>
      <w:rFonts w:ascii="Times New Roman" w:eastAsia="SimSun" w:hAnsi="Times New Roman" w:cs="Mangal"/>
      <w:kern w:val="3"/>
      <w:sz w:val="24"/>
      <w:szCs w:val="24"/>
      <w:lang w:val="hr-H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kalesija.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zudomzdravlja_k@live.com" TargetMode="External"/><Relationship Id="rId1" Type="http://schemas.openxmlformats.org/officeDocument/2006/relationships/hyperlink" Target="https://www.dzkalesij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B685-4192-4ED9-8125-2C7D6283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dc:creator>
  <cp:lastModifiedBy>Ibrahim Kurtic</cp:lastModifiedBy>
  <cp:revision>2</cp:revision>
  <cp:lastPrinted>2023-12-08T10:20:00Z</cp:lastPrinted>
  <dcterms:created xsi:type="dcterms:W3CDTF">2024-08-23T06:47:00Z</dcterms:created>
  <dcterms:modified xsi:type="dcterms:W3CDTF">2024-08-23T06:47:00Z</dcterms:modified>
</cp:coreProperties>
</file>